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framePr w:w="3380" w:wrap="around" w:vAnchor="margin" w:hAnchor="page" w:x="4559" w:y="230"/>
        <w:widowControl w:val="0"/>
        <w:autoSpaceDE w:val="0"/>
        <w:autoSpaceDN w:val="0"/>
        <w:spacing w:before="0" w:after="0" w:line="240" w:lineRule="exact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线性百分</w:t>
      </w:r>
      <w:r>
        <w:rPr>
          <w:rFonts w:hint="eastAsia" w:ascii="宋体" w:hAnsi="宋体" w:cs="宋体"/>
          <w:color w:val="000000"/>
          <w:sz w:val="24"/>
          <w:szCs w:val="24"/>
        </w:rPr>
        <w:t>测微计及集线器说明书</w:t>
      </w:r>
    </w:p>
    <w:p>
      <w:pPr>
        <w:spacing w:before="0" w:after="0" w:line="240" w:lineRule="atLeast"/>
        <w:jc w:val="left"/>
        <w:rPr>
          <w:rFonts w:ascii="Arial" w:cs="Arial"/>
          <w:color w:val="FF0000"/>
          <w:sz w:val="2"/>
          <w:szCs w:val="2"/>
        </w:rPr>
      </w:pPr>
      <w:bookmarkStart w:id="0" w:name="_GoBack"/>
      <w:r>
        <w:rPr>
          <w:lang w:val="en-US"/>
        </w:rPr>
        <w:pict>
          <v:shape id="_x00000" o:spid="_x0000_s1026" o:spt="75" type="#_x0000_t75" style="position:absolute;left:0pt;margin-left:1.85pt;margin-top:-0.6pt;height:841pt;width:595pt;mso-position-horizontal-relative:page;mso-position-vertical-relative:page;z-index:-251654144;mso-width-relative:page;mso-height-relative:page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</v:shape>
        </w:pict>
      </w:r>
      <w:bookmarkEnd w:id="0"/>
      <w:r>
        <w:rPr>
          <w:rFonts w:ascii="Arial" w:cs="Arial"/>
          <w:color w:val="FF0000"/>
          <w:sz w:val="2"/>
          <w:szCs w:val="2"/>
        </w:rPr>
        <w:t xml:space="preserve"> </w:t>
      </w:r>
    </w:p>
    <w:p>
      <w:pPr>
        <w:framePr w:w="1577" w:wrap="around" w:vAnchor="margin" w:hAnchor="text" w:x="564" w:y="485"/>
        <w:widowControl w:val="0"/>
        <w:autoSpaceDE w:val="0"/>
        <w:autoSpaceDN w:val="0"/>
        <w:spacing w:before="0" w:after="0" w:line="209" w:lineRule="exact"/>
        <w:jc w:val="left"/>
        <w:rPr>
          <w:rFonts w:ascii="宋体" w:hAnsi="宋体" w:cs="宋体"/>
          <w:color w:val="000000"/>
          <w:sz w:val="21"/>
          <w:szCs w:val="21"/>
        </w:rPr>
      </w:pPr>
      <w:r>
        <w:rPr>
          <w:rFonts w:hint="eastAsia" w:ascii="宋体" w:hAnsi="宋体" w:cs="宋体"/>
          <w:color w:val="000000"/>
          <w:sz w:val="21"/>
          <w:szCs w:val="21"/>
        </w:rPr>
        <w:t>产品内容介绍</w:t>
      </w:r>
    </w:p>
    <w:p>
      <w:pPr>
        <w:framePr w:w="1896" w:wrap="around" w:vAnchor="margin" w:hAnchor="text" w:x="6636" w:y="63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  <w:lang w:eastAsia="zh-CN"/>
        </w:rPr>
        <w:t>多</w:t>
      </w:r>
      <w:r>
        <w:rPr>
          <w:rFonts w:hint="eastAsia" w:ascii="宋体" w:hAnsi="宋体" w:cs="宋体"/>
          <w:color w:val="000000"/>
          <w:sz w:val="15"/>
          <w:szCs w:val="15"/>
        </w:rPr>
        <w:t>路测微计连接方式示意图</w:t>
      </w:r>
    </w:p>
    <w:p>
      <w:pPr>
        <w:framePr w:w="471" w:wrap="around" w:vAnchor="margin" w:hAnchor="text" w:x="564" w:y="794"/>
        <w:widowControl w:val="0"/>
        <w:autoSpaceDE w:val="0"/>
        <w:autoSpaceDN w:val="0"/>
        <w:spacing w:before="0" w:after="0" w:line="218" w:lineRule="exact"/>
        <w:jc w:val="left"/>
        <w:rPr>
          <w:rFonts w:ascii="SHFRJH+Wingdings-Regular" w:hAnsi="SHFRJH+Wingdings-Regular" w:cs="SHFRJH+Wingdings-Regular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</w:t>
      </w:r>
    </w:p>
    <w:p>
      <w:pPr>
        <w:framePr w:w="1472" w:wrap="around" w:vAnchor="margin" w:hAnchor="text" w:x="1104" w:y="815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  <w:lang w:eastAsia="zh-CN"/>
        </w:rPr>
        <w:t>线性百分</w:t>
      </w:r>
      <w:r>
        <w:rPr>
          <w:rFonts w:hint="eastAsia" w:ascii="宋体" w:hAnsi="宋体" w:cs="宋体"/>
          <w:color w:val="000000"/>
          <w:sz w:val="18"/>
          <w:szCs w:val="18"/>
        </w:rPr>
        <w:t>测微计</w:t>
      </w:r>
    </w:p>
    <w:p>
      <w:pPr>
        <w:framePr w:w="674" w:wrap="around" w:vAnchor="margin" w:hAnchor="text" w:x="564" w:y="113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插头型</w:t>
      </w:r>
    </w:p>
    <w:p>
      <w:pPr>
        <w:framePr w:w="1405" w:wrap="around" w:vAnchor="margin" w:hAnchor="text" w:x="1164" w:y="1142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0-10mm  0-25mm</w:t>
      </w:r>
    </w:p>
    <w:p>
      <w:pPr>
        <w:framePr w:w="674" w:wrap="around" w:vAnchor="margin" w:hAnchor="text" w:x="3528" w:y="113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引线型</w:t>
      </w:r>
    </w:p>
    <w:p>
      <w:pPr>
        <w:framePr w:w="1230" w:wrap="around" w:vAnchor="margin" w:hAnchor="text" w:x="4205" w:y="1142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0-10mm   0-25mm</w:t>
      </w:r>
    </w:p>
    <w:p>
      <w:pPr>
        <w:framePr w:w="471" w:wrap="around" w:vAnchor="margin" w:hAnchor="text" w:x="562" w:y="2666"/>
        <w:widowControl w:val="0"/>
        <w:autoSpaceDE w:val="0"/>
        <w:autoSpaceDN w:val="0"/>
        <w:spacing w:before="0" w:after="0" w:line="218" w:lineRule="exact"/>
        <w:jc w:val="left"/>
        <w:rPr>
          <w:rFonts w:ascii="SHFRJH+Wingdings-Regular" w:hAnsi="SHFRJH+Wingdings-Regular" w:cs="SHFRJH+Wingdings-Regular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</w:t>
      </w:r>
    </w:p>
    <w:p>
      <w:pPr>
        <w:framePr w:w="812" w:wrap="around" w:vAnchor="margin" w:hAnchor="text" w:x="924" w:y="2687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集线器</w:t>
      </w:r>
    </w:p>
    <w:p>
      <w:pPr>
        <w:framePr w:w="1667" w:wrap="around" w:vAnchor="margin" w:hAnchor="text" w:x="564" w:y="301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  <w:lang w:eastAsia="zh-CN"/>
        </w:rPr>
        <w:t>可订制拼接多路</w:t>
      </w:r>
      <w:r>
        <w:rPr>
          <w:rFonts w:hint="eastAsia" w:ascii="宋体" w:hAnsi="宋体" w:cs="宋体"/>
          <w:color w:val="000000"/>
          <w:sz w:val="15"/>
          <w:szCs w:val="15"/>
        </w:rPr>
        <w:t>集线器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</w:t>
      </w:r>
    </w:p>
    <w:p>
      <w:pPr>
        <w:framePr w:w="1476" w:wrap="around" w:vAnchor="margin" w:hAnchor="text" w:x="2330" w:y="3011"/>
        <w:widowControl w:val="0"/>
        <w:autoSpaceDE w:val="0"/>
        <w:autoSpaceDN w:val="0"/>
        <w:spacing w:before="0" w:after="0" w:line="155" w:lineRule="exact"/>
        <w:jc w:val="left"/>
        <w:rPr>
          <w:rFonts w:hint="eastAsia" w:ascii="QQIIDW+TimesNewRomanPSMT" w:eastAsia="宋体" w:cs="QQIIDW+TimesNewRomanPSMT"/>
          <w:color w:val="000000"/>
          <w:sz w:val="15"/>
          <w:szCs w:val="15"/>
          <w:lang w:eastAsia="zh-CN"/>
        </w:rPr>
      </w:pPr>
      <w:r>
        <w:rPr>
          <w:rFonts w:hint="eastAsia" w:ascii="宋体" w:hAnsi="宋体" w:cs="宋体"/>
          <w:color w:val="000000"/>
          <w:sz w:val="15"/>
          <w:szCs w:val="15"/>
        </w:rPr>
        <w:t>四路集线器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</w:t>
      </w:r>
      <w:r>
        <w:rPr>
          <w:rFonts w:hint="eastAsia" w:ascii="QQIIDW+TimesNewRomanPSMT" w:cs="QQIIDW+TimesNewRomanPSMT"/>
          <w:color w:val="000000"/>
          <w:sz w:val="15"/>
          <w:szCs w:val="15"/>
          <w:lang w:eastAsia="zh-CN"/>
        </w:rPr>
        <w:t>分以及主</w:t>
      </w:r>
    </w:p>
    <w:p>
      <w:pPr>
        <w:framePr w:w="1514" w:wrap="around" w:vAnchor="margin" w:hAnchor="text" w:x="4253" w:y="3011"/>
        <w:widowControl w:val="0"/>
        <w:autoSpaceDE w:val="0"/>
        <w:autoSpaceDN w:val="0"/>
        <w:spacing w:before="0" w:after="0" w:line="155" w:lineRule="exact"/>
        <w:jc w:val="left"/>
        <w:rPr>
          <w:rFonts w:hint="eastAsia" w:ascii="QQIIDW+TimesNewRomanPSMT" w:eastAsia="宋体" w:cs="QQIIDW+TimesNewRomanPSMT"/>
          <w:color w:val="000000"/>
          <w:sz w:val="15"/>
          <w:szCs w:val="15"/>
          <w:lang w:eastAsia="zh-CN"/>
        </w:rPr>
      </w:pPr>
      <w:r>
        <w:rPr>
          <w:rFonts w:hint="eastAsia" w:ascii="宋体" w:hAnsi="宋体" w:cs="宋体"/>
          <w:color w:val="000000"/>
          <w:sz w:val="15"/>
          <w:szCs w:val="15"/>
        </w:rPr>
        <w:t>八路集线器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hint="eastAsia" w:ascii="宋体" w:hAnsi="宋体" w:cs="宋体"/>
          <w:color w:val="000000"/>
          <w:sz w:val="15"/>
          <w:szCs w:val="15"/>
          <w:lang w:eastAsia="zh-CN"/>
        </w:rPr>
        <w:t>分以及主</w:t>
      </w:r>
    </w:p>
    <w:p>
      <w:pPr>
        <w:framePr w:w="1723" w:wrap="around" w:vAnchor="margin" w:hAnchor="text" w:x="6890" w:y="344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测微计连接方式示意图</w:t>
      </w:r>
    </w:p>
    <w:p>
      <w:pPr>
        <w:framePr w:w="5647" w:wrap="around" w:vAnchor="margin" w:hAnchor="text" w:x="564" w:y="4259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注：</w:t>
      </w:r>
      <w:r>
        <w:rPr>
          <w:rFonts w:ascii="QQIIDW+TimesNewRomanPSMT" w:cs="QQIIDW+TimesNewRomanPSMT"/>
          <w:color w:val="000000"/>
          <w:sz w:val="15"/>
          <w:szCs w:val="15"/>
        </w:rPr>
        <w:t>1.</w:t>
      </w:r>
      <w:r>
        <w:rPr>
          <w:rFonts w:hint="eastAsia" w:ascii="宋体" w:hAnsi="宋体" w:cs="宋体"/>
          <w:color w:val="000000"/>
          <w:sz w:val="15"/>
          <w:szCs w:val="15"/>
        </w:rPr>
        <w:t>主集线器不能单独使用，只有在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个以上的多测微计级联时才使用，</w:t>
      </w:r>
    </w:p>
    <w:p>
      <w:pPr>
        <w:framePr w:w="404" w:wrap="around" w:vAnchor="margin" w:hAnchor="text" w:x="564" w:y="4560"/>
        <w:widowControl w:val="0"/>
        <w:autoSpaceDE w:val="0"/>
        <w:autoSpaceDN w:val="0"/>
        <w:spacing w:before="0" w:after="0" w:line="188" w:lineRule="exact"/>
        <w:jc w:val="left"/>
        <w:rPr>
          <w:rFonts w:ascii="SHFRJH+Wingdings-Regular" w:hAnsi="SHFRJH+Wingdings-Regular" w:cs="SHFRJH+Wingdings-Regular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</w:t>
      </w:r>
    </w:p>
    <w:p>
      <w:pPr>
        <w:framePr w:w="812" w:h="231" w:hRule="exact" w:wrap="around" w:vAnchor="page" w:hAnchor="page" w:x="1088" w:y="4578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连接线</w:t>
      </w:r>
    </w:p>
    <w:p>
      <w:pPr>
        <w:framePr w:w="1118" w:wrap="around" w:vAnchor="margin" w:hAnchor="text" w:x="564" w:y="488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hint="eastAsia" w:ascii="宋体" w:hAnsi="宋体" w:cs="宋体"/>
          <w:color w:val="000000"/>
          <w:sz w:val="15"/>
          <w:szCs w:val="15"/>
        </w:rPr>
        <w:t>串口线</w:t>
      </w:r>
    </w:p>
    <w:p>
      <w:pPr>
        <w:framePr w:w="2437" w:wrap="around" w:vAnchor="margin" w:hAnchor="text" w:x="3557" w:y="488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hint="eastAsia" w:ascii="宋体" w:hAnsi="宋体" w:cs="宋体"/>
          <w:color w:val="000000"/>
          <w:sz w:val="15"/>
          <w:szCs w:val="15"/>
        </w:rPr>
        <w:t>串口转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USB</w:t>
      </w:r>
      <w:r>
        <w:rPr>
          <w:rFonts w:hint="eastAsia" w:ascii="宋体" w:hAnsi="宋体" w:cs="宋体"/>
          <w:color w:val="000000"/>
          <w:sz w:val="15"/>
          <w:szCs w:val="15"/>
        </w:rPr>
        <w:t>线（选配件）</w:t>
      </w:r>
    </w:p>
    <w:p>
      <w:pPr>
        <w:framePr w:w="1723" w:wrap="around" w:vAnchor="margin" w:hAnchor="text" w:x="6977" w:y="531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电脑端连接方式示意图</w:t>
      </w:r>
    </w:p>
    <w:p>
      <w:pPr>
        <w:framePr w:w="4733" w:wrap="around" w:vAnchor="margin" w:hAnchor="text" w:x="6636" w:y="5627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3.2</w:t>
      </w:r>
      <w:r>
        <w:rPr>
          <w:rFonts w:hint="eastAsia" w:ascii="宋体" w:hAnsi="宋体" w:cs="宋体"/>
          <w:color w:val="000000"/>
          <w:sz w:val="15"/>
          <w:szCs w:val="15"/>
        </w:rPr>
        <w:t>通过分集线器的</w:t>
      </w:r>
      <w:r>
        <w:rPr>
          <w:rFonts w:ascii="宋体" w:hAnsi="宋体" w:cs="宋体"/>
          <w:color w:val="000000"/>
          <w:sz w:val="15"/>
          <w:szCs w:val="15"/>
        </w:rPr>
        <w:t>“</w:t>
      </w: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ascii="宋体" w:hAnsi="宋体" w:cs="宋体"/>
          <w:color w:val="000000"/>
          <w:sz w:val="15"/>
          <w:szCs w:val="15"/>
        </w:rPr>
        <w:t>”</w:t>
      </w:r>
      <w:r>
        <w:rPr>
          <w:rFonts w:hint="eastAsia" w:ascii="宋体" w:hAnsi="宋体" w:cs="宋体"/>
          <w:color w:val="000000"/>
          <w:sz w:val="15"/>
          <w:szCs w:val="15"/>
        </w:rPr>
        <w:t>输出口和主集线器输入端口相连</w:t>
      </w:r>
    </w:p>
    <w:p>
      <w:pPr>
        <w:framePr w:w="4733" w:wrap="around" w:vAnchor="margin" w:hAnchor="text" w:x="6636" w:y="5627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3.3</w:t>
      </w:r>
      <w:r>
        <w:rPr>
          <w:rFonts w:hint="eastAsia" w:ascii="宋体" w:hAnsi="宋体" w:cs="宋体"/>
          <w:color w:val="000000"/>
          <w:sz w:val="15"/>
          <w:szCs w:val="15"/>
        </w:rPr>
        <w:t>测微计的地址编号原则：</w:t>
      </w:r>
    </w:p>
    <w:p>
      <w:pPr>
        <w:framePr w:w="471" w:wrap="around" w:vAnchor="margin" w:hAnchor="text" w:x="564" w:y="6098"/>
        <w:widowControl w:val="0"/>
        <w:autoSpaceDE w:val="0"/>
        <w:autoSpaceDN w:val="0"/>
        <w:spacing w:before="0" w:after="0" w:line="218" w:lineRule="exact"/>
        <w:jc w:val="left"/>
        <w:rPr>
          <w:rFonts w:ascii="SHFRJH+Wingdings-Regular" w:hAnsi="SHFRJH+Wingdings-Regular" w:cs="SHFRJH+Wingdings-Regular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</w:t>
      </w:r>
    </w:p>
    <w:p>
      <w:pPr>
        <w:framePr w:w="630" w:wrap="around" w:vAnchor="margin" w:hAnchor="text" w:x="924" w:y="6119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电源</w:t>
      </w:r>
    </w:p>
    <w:p>
      <w:pPr>
        <w:framePr w:w="1531" w:wrap="around" w:vAnchor="margin" w:hAnchor="text" w:x="6636" w:y="625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编号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NUM= (n-1)+m</w:t>
      </w:r>
    </w:p>
    <w:p>
      <w:pPr>
        <w:framePr w:w="3624" w:wrap="around" w:vAnchor="margin" w:hAnchor="text" w:x="8170" w:y="625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其中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m</w:t>
      </w:r>
      <w:r>
        <w:rPr>
          <w:rFonts w:hint="eastAsia" w:ascii="宋体" w:hAnsi="宋体" w:cs="宋体"/>
          <w:color w:val="000000"/>
          <w:sz w:val="15"/>
          <w:szCs w:val="15"/>
        </w:rPr>
        <w:t>是分集线器上面的编号，</w:t>
      </w:r>
      <w:r>
        <w:rPr>
          <w:rFonts w:ascii="QQIIDW+TimesNewRomanPSMT" w:cs="QQIIDW+TimesNewRomanPSMT"/>
          <w:color w:val="000000"/>
          <w:sz w:val="15"/>
          <w:szCs w:val="15"/>
        </w:rPr>
        <w:t>n</w:t>
      </w:r>
      <w:r>
        <w:rPr>
          <w:rFonts w:hint="eastAsia" w:ascii="宋体" w:hAnsi="宋体" w:cs="宋体"/>
          <w:color w:val="000000"/>
          <w:sz w:val="15"/>
          <w:szCs w:val="15"/>
        </w:rPr>
        <w:t>是该集线器接</w:t>
      </w:r>
    </w:p>
    <w:p>
      <w:pPr>
        <w:framePr w:w="1608" w:wrap="around" w:vAnchor="margin" w:hAnchor="text" w:x="847" w:y="644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集线器专用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12V</w:t>
      </w:r>
      <w:r>
        <w:rPr>
          <w:rFonts w:hint="eastAsia" w:ascii="宋体" w:hAnsi="宋体" w:cs="宋体"/>
          <w:color w:val="000000"/>
          <w:sz w:val="15"/>
          <w:szCs w:val="15"/>
        </w:rPr>
        <w:t>电源</w:t>
      </w:r>
    </w:p>
    <w:p>
      <w:pPr>
        <w:framePr w:w="5691" w:wrap="around" w:vAnchor="margin" w:hAnchor="text" w:x="6559" w:y="6563"/>
        <w:widowControl w:val="0"/>
        <w:autoSpaceDE w:val="0"/>
        <w:autoSpaceDN w:val="0"/>
        <w:spacing w:before="0" w:after="0" w:line="149" w:lineRule="exact"/>
        <w:ind w:left="77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到主集线器上的端口编号。参见上面图示，第一个分集线器上测微计编号</w:t>
      </w:r>
    </w:p>
    <w:p>
      <w:pPr>
        <w:framePr w:w="5691" w:wrap="around" w:vAnchor="margin" w:hAnchor="text" w:x="6559" w:y="6563"/>
        <w:widowControl w:val="0"/>
        <w:autoSpaceDE w:val="0"/>
        <w:autoSpaceDN w:val="0"/>
        <w:spacing w:before="0" w:after="0" w:line="312" w:lineRule="exact"/>
        <w:ind w:left="77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是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到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，第二个分集线器编号是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9</w:t>
      </w:r>
      <w:r>
        <w:rPr>
          <w:rFonts w:hint="eastAsia" w:ascii="宋体" w:hAnsi="宋体" w:cs="宋体"/>
          <w:color w:val="000000"/>
          <w:sz w:val="15"/>
          <w:szCs w:val="15"/>
        </w:rPr>
        <w:t>到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16</w:t>
      </w:r>
      <w:r>
        <w:rPr>
          <w:rFonts w:hint="eastAsia" w:ascii="宋体" w:hAnsi="宋体" w:cs="宋体"/>
          <w:color w:val="000000"/>
          <w:sz w:val="15"/>
          <w:szCs w:val="15"/>
        </w:rPr>
        <w:t>，以此类推。</w:t>
      </w:r>
    </w:p>
    <w:p>
      <w:pPr>
        <w:framePr w:w="5691" w:wrap="around" w:vAnchor="margin" w:hAnchor="text" w:x="6559" w:y="6563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注：当分集线器连接到主集线器时，请按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到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的顺序连接，不能有间隔，</w:t>
      </w:r>
    </w:p>
    <w:p>
      <w:pPr>
        <w:framePr w:w="5691" w:wrap="around" w:vAnchor="margin" w:hAnchor="text" w:x="6559" w:y="6563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否则读取的数据会有错误。例如当只有两个集线器级联时，只能接主集线</w:t>
      </w:r>
    </w:p>
    <w:p>
      <w:pPr>
        <w:framePr w:w="5691" w:wrap="around" w:vAnchor="margin" w:hAnchor="text" w:x="6559" w:y="6563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器的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和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2</w:t>
      </w:r>
      <w:r>
        <w:rPr>
          <w:rFonts w:hint="eastAsia" w:ascii="宋体" w:hAnsi="宋体" w:cs="宋体"/>
          <w:color w:val="000000"/>
          <w:sz w:val="15"/>
          <w:szCs w:val="15"/>
        </w:rPr>
        <w:t>接口，不能接到其他位置。</w:t>
      </w:r>
    </w:p>
    <w:p>
      <w:pPr>
        <w:framePr w:w="337" w:wrap="around" w:vAnchor="margin" w:hAnchor="text" w:x="6259" w:y="812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4.</w:t>
      </w:r>
    </w:p>
    <w:p>
      <w:pPr>
        <w:framePr w:w="1974" w:wrap="around" w:vAnchor="margin" w:hAnchor="text" w:x="6521" w:y="812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测微计系统接电脑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USB</w:t>
      </w:r>
      <w:r>
        <w:rPr>
          <w:rFonts w:hint="eastAsia" w:ascii="宋体" w:hAnsi="宋体" w:cs="宋体"/>
          <w:color w:val="000000"/>
          <w:sz w:val="15"/>
          <w:szCs w:val="15"/>
        </w:rPr>
        <w:t>口</w:t>
      </w:r>
    </w:p>
    <w:p>
      <w:pPr>
        <w:framePr w:w="3149" w:wrap="around" w:vAnchor="margin" w:hAnchor="text" w:x="564" w:y="8285"/>
        <w:widowControl w:val="0"/>
        <w:autoSpaceDE w:val="0"/>
        <w:autoSpaceDN w:val="0"/>
        <w:spacing w:before="0" w:after="0" w:line="209" w:lineRule="exact"/>
        <w:jc w:val="left"/>
        <w:rPr>
          <w:rFonts w:ascii="宋体" w:hAnsi="宋体" w:cs="宋体"/>
          <w:color w:val="000000"/>
          <w:sz w:val="21"/>
          <w:szCs w:val="21"/>
        </w:rPr>
      </w:pPr>
      <w:r>
        <w:rPr>
          <w:rFonts w:hint="eastAsia" w:ascii="宋体" w:hAnsi="宋体" w:cs="宋体"/>
          <w:color w:val="000000"/>
          <w:sz w:val="21"/>
          <w:szCs w:val="21"/>
        </w:rPr>
        <w:t>一．测微计和集线器使用说明</w:t>
      </w:r>
    </w:p>
    <w:p>
      <w:pPr>
        <w:framePr w:w="5594" w:wrap="around" w:vAnchor="margin" w:hAnchor="text" w:x="6559" w:y="843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现在大部分电脑没有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9</w:t>
      </w:r>
      <w:r>
        <w:rPr>
          <w:rFonts w:hint="eastAsia" w:ascii="宋体" w:hAnsi="宋体" w:cs="宋体"/>
          <w:color w:val="000000"/>
          <w:sz w:val="15"/>
          <w:szCs w:val="15"/>
        </w:rPr>
        <w:t>针串行接口，可采用专用串口转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USB</w:t>
      </w:r>
      <w:r>
        <w:rPr>
          <w:rFonts w:hint="eastAsia" w:ascii="宋体" w:hAnsi="宋体" w:cs="宋体"/>
          <w:color w:val="000000"/>
          <w:sz w:val="15"/>
          <w:szCs w:val="15"/>
        </w:rPr>
        <w:t>连接线（选</w:t>
      </w:r>
    </w:p>
    <w:p>
      <w:pPr>
        <w:framePr w:w="5594" w:wrap="around" w:vAnchor="margin" w:hAnchor="text" w:x="6559" w:y="8435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配件），把集线器的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hint="eastAsia" w:ascii="宋体" w:hAnsi="宋体" w:cs="宋体"/>
          <w:color w:val="000000"/>
          <w:sz w:val="15"/>
          <w:szCs w:val="15"/>
        </w:rPr>
        <w:t>口与电脑的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USB</w:t>
      </w:r>
      <w:r>
        <w:rPr>
          <w:rFonts w:hint="eastAsia" w:ascii="宋体" w:hAnsi="宋体" w:cs="宋体"/>
          <w:color w:val="000000"/>
          <w:sz w:val="15"/>
          <w:szCs w:val="15"/>
        </w:rPr>
        <w:t>口相连。在电脑端需要安装配</w:t>
      </w:r>
    </w:p>
    <w:p>
      <w:pPr>
        <w:framePr w:w="5594" w:wrap="around" w:vAnchor="margin" w:hAnchor="text" w:x="6559" w:y="8435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套的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USB</w:t>
      </w:r>
      <w:r>
        <w:rPr>
          <w:rFonts w:hint="eastAsia" w:ascii="宋体" w:hAnsi="宋体" w:cs="宋体"/>
          <w:color w:val="000000"/>
          <w:sz w:val="15"/>
          <w:szCs w:val="15"/>
        </w:rPr>
        <w:t>驱动程序，在电脑内模拟出一个串口，后续的软件处理和串口操</w:t>
      </w:r>
    </w:p>
    <w:p>
      <w:pPr>
        <w:framePr w:w="5594" w:wrap="around" w:vAnchor="margin" w:hAnchor="text" w:x="6559" w:y="8435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作相同。</w:t>
      </w:r>
    </w:p>
    <w:p>
      <w:pPr>
        <w:framePr w:w="404" w:wrap="around" w:vAnchor="margin" w:hAnchor="text" w:x="564" w:y="8616"/>
        <w:widowControl w:val="0"/>
        <w:autoSpaceDE w:val="0"/>
        <w:autoSpaceDN w:val="0"/>
        <w:spacing w:before="0" w:after="0" w:line="188" w:lineRule="exact"/>
        <w:jc w:val="left"/>
        <w:rPr>
          <w:rFonts w:ascii="SHFRJH+Wingdings-Regular" w:hAnsi="SHFRJH+Wingdings-Regular" w:cs="SHFRJH+Wingdings-Regular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</w:t>
      </w:r>
    </w:p>
    <w:p>
      <w:pPr>
        <w:framePr w:w="1352" w:wrap="around" w:vAnchor="margin" w:hAnchor="text" w:x="984" w:y="8612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测微计接电脑</w:t>
      </w:r>
    </w:p>
    <w:p>
      <w:pPr>
        <w:framePr w:w="337" w:wrap="around" w:vAnchor="margin" w:hAnchor="text" w:x="564" w:y="894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1.</w:t>
      </w:r>
    </w:p>
    <w:p>
      <w:pPr>
        <w:framePr w:w="1574" w:wrap="around" w:vAnchor="margin" w:hAnchor="text" w:x="924" w:y="893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单路测微计数据采集</w:t>
      </w:r>
    </w:p>
    <w:p>
      <w:pPr>
        <w:framePr w:w="3621" w:wrap="around" w:vAnchor="margin" w:hAnchor="text" w:x="938" w:y="925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通过单路集线器接电脑的串口，采用九针串口线</w:t>
      </w:r>
    </w:p>
    <w:p>
      <w:pPr>
        <w:framePr w:w="404" w:wrap="around" w:vAnchor="margin" w:hAnchor="text" w:x="6259" w:y="9672"/>
        <w:widowControl w:val="0"/>
        <w:autoSpaceDE w:val="0"/>
        <w:autoSpaceDN w:val="0"/>
        <w:spacing w:before="0" w:after="0" w:line="188" w:lineRule="exact"/>
        <w:jc w:val="left"/>
        <w:rPr>
          <w:rFonts w:ascii="SHFRJH+Wingdings-Regular" w:hAnsi="SHFRJH+Wingdings-Regular" w:cs="SHFRJH+Wingdings-Regular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</w:t>
      </w:r>
    </w:p>
    <w:p>
      <w:pPr>
        <w:framePr w:w="404" w:wrap="around" w:vAnchor="margin" w:hAnchor="text" w:x="6259" w:y="9672"/>
        <w:widowControl w:val="0"/>
        <w:autoSpaceDE w:val="0"/>
        <w:autoSpaceDN w:val="0"/>
        <w:spacing w:before="0" w:after="0" w:line="1260" w:lineRule="exact"/>
        <w:jc w:val="left"/>
        <w:rPr>
          <w:rFonts w:ascii="SHFRJH+Wingdings-Regular" w:hAnsi="SHFRJH+Wingdings-Regular" w:cs="SHFRJH+Wingdings-Regular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</w:t>
      </w:r>
    </w:p>
    <w:p>
      <w:pPr>
        <w:framePr w:w="2959" w:wrap="around" w:vAnchor="margin" w:hAnchor="text" w:x="6619" w:y="9668"/>
        <w:widowControl w:val="0"/>
        <w:autoSpaceDE w:val="0"/>
        <w:autoSpaceDN w:val="0"/>
        <w:spacing w:before="0" w:after="0" w:line="188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测微计接</w:t>
      </w:r>
      <w:r>
        <w:rPr>
          <w:rFonts w:ascii="宋体" w:hAnsi="宋体" w:cs="宋体"/>
          <w:color w:val="000000"/>
          <w:sz w:val="18"/>
          <w:szCs w:val="18"/>
        </w:rPr>
        <w:t xml:space="preserve"> </w:t>
      </w:r>
      <w:r>
        <w:rPr>
          <w:rFonts w:ascii="JEDSOH+TimesNewRomanPS-BoldMT" w:cs="JEDSOH+TimesNewRomanPS-BoldMT"/>
          <w:b/>
          <w:bCs/>
          <w:color w:val="000000"/>
          <w:sz w:val="18"/>
          <w:szCs w:val="18"/>
        </w:rPr>
        <w:t>PLC</w:t>
      </w:r>
      <w:r>
        <w:rPr>
          <w:rFonts w:hint="eastAsia" w:ascii="宋体" w:hAnsi="宋体" w:cs="宋体"/>
          <w:color w:val="000000"/>
          <w:sz w:val="18"/>
          <w:szCs w:val="18"/>
        </w:rPr>
        <w:t>（可编程控制器）</w:t>
      </w:r>
    </w:p>
    <w:p>
      <w:pPr>
        <w:framePr w:w="5736" w:wrap="around" w:vAnchor="margin" w:hAnchor="text" w:x="6619" w:y="9995"/>
        <w:widowControl w:val="0"/>
        <w:autoSpaceDE w:val="0"/>
        <w:autoSpaceDN w:val="0"/>
        <w:spacing w:before="0" w:after="0" w:line="155" w:lineRule="exact"/>
        <w:ind w:left="60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测微计和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PLC</w:t>
      </w:r>
      <w:r>
        <w:rPr>
          <w:rFonts w:hint="eastAsia" w:ascii="宋体" w:hAnsi="宋体" w:cs="宋体"/>
          <w:color w:val="000000"/>
          <w:sz w:val="15"/>
          <w:szCs w:val="15"/>
        </w:rPr>
        <w:t>连接与电脑方式相同，把集线器的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hint="eastAsia" w:ascii="宋体" w:hAnsi="宋体" w:cs="宋体"/>
          <w:color w:val="000000"/>
          <w:sz w:val="15"/>
          <w:szCs w:val="15"/>
        </w:rPr>
        <w:t>口和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PLC</w:t>
      </w:r>
      <w:r>
        <w:rPr>
          <w:rFonts w:hint="eastAsia" w:ascii="宋体" w:hAnsi="宋体" w:cs="宋体"/>
          <w:color w:val="000000"/>
          <w:sz w:val="15"/>
          <w:szCs w:val="15"/>
        </w:rPr>
        <w:t>的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RS232</w:t>
      </w:r>
    </w:p>
    <w:p>
      <w:pPr>
        <w:framePr w:w="5736" w:wrap="around" w:vAnchor="margin" w:hAnchor="text" w:x="6619" w:y="9995"/>
        <w:widowControl w:val="0"/>
        <w:autoSpaceDE w:val="0"/>
        <w:autoSpaceDN w:val="0"/>
        <w:spacing w:before="0" w:after="0" w:line="312" w:lineRule="exact"/>
        <w:ind w:left="91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口相连，由于测微计的协议为标准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MODBUS</w:t>
      </w:r>
      <w:r>
        <w:rPr>
          <w:rFonts w:hint="eastAsia" w:ascii="宋体" w:hAnsi="宋体" w:cs="宋体"/>
          <w:color w:val="000000"/>
          <w:sz w:val="15"/>
          <w:szCs w:val="15"/>
        </w:rPr>
        <w:t>协议，大部分的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PLC</w:t>
      </w:r>
      <w:r>
        <w:rPr>
          <w:rFonts w:hint="eastAsia" w:ascii="宋体" w:hAnsi="宋体" w:cs="宋体"/>
          <w:color w:val="000000"/>
          <w:sz w:val="15"/>
          <w:szCs w:val="15"/>
        </w:rPr>
        <w:t>带</w:t>
      </w:r>
    </w:p>
    <w:p>
      <w:pPr>
        <w:framePr w:w="5736" w:wrap="around" w:vAnchor="margin" w:hAnchor="text" w:x="6619" w:y="9995"/>
        <w:widowControl w:val="0"/>
        <w:autoSpaceDE w:val="0"/>
        <w:autoSpaceDN w:val="0"/>
        <w:spacing w:before="0" w:after="0" w:line="312" w:lineRule="exact"/>
        <w:ind w:left="166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MODBUS</w:t>
      </w:r>
      <w:r>
        <w:rPr>
          <w:rFonts w:hint="eastAsia" w:ascii="宋体" w:hAnsi="宋体" w:cs="宋体"/>
          <w:color w:val="000000"/>
          <w:sz w:val="15"/>
          <w:szCs w:val="15"/>
        </w:rPr>
        <w:t>通讯模块，所以连接非常方便，减少开发难度。</w:t>
      </w:r>
    </w:p>
    <w:p>
      <w:pPr>
        <w:framePr w:w="5736" w:wrap="around" w:vAnchor="margin" w:hAnchor="text" w:x="6619" w:y="9995"/>
        <w:widowControl w:val="0"/>
        <w:autoSpaceDE w:val="0"/>
        <w:autoSpaceDN w:val="0"/>
        <w:spacing w:before="0" w:after="0" w:line="324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集线器数据输出口说明</w:t>
      </w:r>
    </w:p>
    <w:p>
      <w:pPr>
        <w:framePr w:w="337" w:wrap="around" w:vAnchor="margin" w:hAnchor="text" w:x="564" w:y="11438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</w:t>
      </w:r>
    </w:p>
    <w:p>
      <w:pPr>
        <w:framePr w:w="4267" w:wrap="around" w:vAnchor="margin" w:hAnchor="text" w:x="924" w:y="1143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</w:t>
      </w:r>
      <w:r>
        <w:rPr>
          <w:rFonts w:hint="eastAsia" w:ascii="宋体" w:hAnsi="宋体" w:cs="宋体"/>
          <w:color w:val="000000"/>
          <w:sz w:val="15"/>
          <w:szCs w:val="15"/>
        </w:rPr>
        <w:t>路到八路测微计的数据采集，以下是</w:t>
      </w: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路连接示意图。</w:t>
      </w:r>
    </w:p>
    <w:p>
      <w:pPr>
        <w:framePr w:w="1266" w:wrap="around" w:vAnchor="margin" w:hAnchor="text" w:x="6679" w:y="12812"/>
        <w:widowControl w:val="0"/>
        <w:autoSpaceDE w:val="0"/>
        <w:autoSpaceDN w:val="0"/>
        <w:spacing w:before="0" w:after="0" w:line="135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RS485</w:t>
      </w:r>
      <w:r>
        <w:rPr>
          <w:rFonts w:hint="eastAsia" w:ascii="宋体" w:hAnsi="宋体" w:cs="宋体"/>
          <w:color w:val="000000"/>
          <w:sz w:val="13"/>
          <w:szCs w:val="13"/>
        </w:rPr>
        <w:t>引脚说明：</w:t>
      </w:r>
    </w:p>
    <w:p>
      <w:pPr>
        <w:framePr w:w="714" w:wrap="around" w:vAnchor="margin" w:hAnchor="text" w:x="7644" w:y="13134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引脚编号</w:t>
      </w:r>
    </w:p>
    <w:p>
      <w:pPr>
        <w:framePr w:w="455" w:wrap="around" w:vAnchor="margin" w:hAnchor="text" w:x="9581" w:y="13134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功能</w:t>
      </w:r>
    </w:p>
    <w:p>
      <w:pPr>
        <w:framePr w:w="455" w:wrap="around" w:vAnchor="margin" w:hAnchor="text" w:x="9581" w:y="13134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A(+)</w:t>
      </w:r>
    </w:p>
    <w:p>
      <w:pPr>
        <w:framePr w:w="455" w:wrap="around" w:vAnchor="margin" w:hAnchor="text" w:x="9581" w:y="13134"/>
        <w:widowControl w:val="0"/>
        <w:autoSpaceDE w:val="0"/>
        <w:autoSpaceDN w:val="0"/>
        <w:spacing w:before="0" w:after="0" w:line="324" w:lineRule="exact"/>
        <w:ind w:left="24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B(-)</w:t>
      </w:r>
    </w:p>
    <w:p>
      <w:pPr>
        <w:framePr w:w="455" w:wrap="around" w:vAnchor="margin" w:hAnchor="text" w:x="9581" w:y="13134"/>
        <w:widowControl w:val="0"/>
        <w:autoSpaceDE w:val="0"/>
        <w:autoSpaceDN w:val="0"/>
        <w:spacing w:before="0" w:after="0" w:line="322" w:lineRule="exact"/>
        <w:ind w:left="67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地</w:t>
      </w:r>
    </w:p>
    <w:p>
      <w:pPr>
        <w:framePr w:w="260" w:wrap="around" w:vAnchor="margin" w:hAnchor="text" w:x="7872" w:y="13458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</w:t>
      </w:r>
    </w:p>
    <w:p>
      <w:pPr>
        <w:framePr w:w="260" w:wrap="around" w:vAnchor="margin" w:hAnchor="text" w:x="7872" w:y="13458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3</w:t>
      </w:r>
    </w:p>
    <w:p>
      <w:pPr>
        <w:framePr w:w="260" w:wrap="around" w:vAnchor="margin" w:hAnchor="text" w:x="7872" w:y="13458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5</w:t>
      </w:r>
    </w:p>
    <w:p>
      <w:pPr>
        <w:framePr w:w="1574" w:wrap="around" w:vAnchor="margin" w:hAnchor="text" w:x="1687" w:y="1361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集线器连电脑示意图</w:t>
      </w:r>
    </w:p>
    <w:p>
      <w:pPr>
        <w:framePr w:w="1723" w:wrap="around" w:vAnchor="margin" w:hAnchor="text" w:x="3564" w:y="1361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集线器连测微计示意图</w:t>
      </w:r>
    </w:p>
    <w:p>
      <w:pPr>
        <w:framePr w:w="412" w:wrap="around" w:vAnchor="margin" w:hAnchor="text" w:x="893" w:y="13934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2.1</w:t>
      </w:r>
    </w:p>
    <w:p>
      <w:pPr>
        <w:framePr w:w="4987" w:wrap="around" w:vAnchor="margin" w:hAnchor="text" w:x="1267" w:y="1393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</w:t>
      </w:r>
      <w:r>
        <w:rPr>
          <w:rFonts w:hint="eastAsia" w:ascii="宋体" w:hAnsi="宋体" w:cs="宋体"/>
          <w:color w:val="000000"/>
          <w:sz w:val="15"/>
          <w:szCs w:val="15"/>
        </w:rPr>
        <w:t>路到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路测微计数据采集，采用四路集线器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5010-311</w:t>
      </w:r>
      <w:r>
        <w:rPr>
          <w:rFonts w:hint="eastAsia" w:ascii="宋体" w:hAnsi="宋体" w:cs="宋体"/>
          <w:color w:val="000000"/>
          <w:sz w:val="15"/>
          <w:szCs w:val="15"/>
        </w:rPr>
        <w:t>，集线器输</w:t>
      </w:r>
    </w:p>
    <w:p>
      <w:pPr>
        <w:framePr w:w="4987" w:wrap="around" w:vAnchor="margin" w:hAnchor="text" w:x="1267" w:y="13931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入接口编号就是测微计的地址编号。</w:t>
      </w:r>
    </w:p>
    <w:p>
      <w:pPr>
        <w:framePr w:w="1263" w:wrap="around" w:vAnchor="margin" w:hAnchor="text" w:x="6715" w:y="14422"/>
        <w:widowControl w:val="0"/>
        <w:autoSpaceDE w:val="0"/>
        <w:autoSpaceDN w:val="0"/>
        <w:spacing w:before="0" w:after="0" w:line="135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RS232</w:t>
      </w:r>
      <w:r>
        <w:rPr>
          <w:rFonts w:hint="eastAsia" w:ascii="宋体" w:hAnsi="宋体" w:cs="宋体"/>
          <w:color w:val="000000"/>
          <w:sz w:val="13"/>
          <w:szCs w:val="13"/>
        </w:rPr>
        <w:t>引脚说明：</w:t>
      </w:r>
    </w:p>
    <w:p>
      <w:pPr>
        <w:framePr w:w="412" w:wrap="around" w:vAnchor="margin" w:hAnchor="text" w:x="893" w:y="14558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2.2</w:t>
      </w:r>
    </w:p>
    <w:p>
      <w:pPr>
        <w:framePr w:w="412" w:wrap="around" w:vAnchor="margin" w:hAnchor="text" w:x="893" w:y="14558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2.3</w:t>
      </w:r>
    </w:p>
    <w:p>
      <w:pPr>
        <w:framePr w:w="4984" w:wrap="around" w:vAnchor="margin" w:hAnchor="text" w:x="1267" w:y="1455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请用四路集线器的</w:t>
      </w:r>
      <w:r>
        <w:rPr>
          <w:rFonts w:ascii="宋体" w:hAnsi="宋体" w:cs="宋体"/>
          <w:color w:val="000000"/>
          <w:sz w:val="15"/>
          <w:szCs w:val="15"/>
        </w:rPr>
        <w:t>“</w:t>
      </w: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ascii="宋体" w:hAnsi="宋体" w:cs="宋体"/>
          <w:color w:val="000000"/>
          <w:sz w:val="15"/>
          <w:szCs w:val="15"/>
        </w:rPr>
        <w:t>”</w:t>
      </w:r>
      <w:r>
        <w:rPr>
          <w:rFonts w:hint="eastAsia" w:ascii="宋体" w:hAnsi="宋体" w:cs="宋体"/>
          <w:color w:val="000000"/>
          <w:sz w:val="15"/>
          <w:szCs w:val="15"/>
        </w:rPr>
        <w:t>输出端连接电脑</w:t>
      </w:r>
    </w:p>
    <w:p>
      <w:pPr>
        <w:framePr w:w="4984" w:wrap="around" w:vAnchor="margin" w:hAnchor="text" w:x="1267" w:y="14555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5</w:t>
      </w:r>
      <w:r>
        <w:rPr>
          <w:rFonts w:hint="eastAsia" w:ascii="宋体" w:hAnsi="宋体" w:cs="宋体"/>
          <w:color w:val="000000"/>
          <w:sz w:val="15"/>
          <w:szCs w:val="15"/>
        </w:rPr>
        <w:t>路到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路测微计数据采集，采用八路集线器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5010-411,</w:t>
      </w:r>
      <w:r>
        <w:rPr>
          <w:rFonts w:hint="eastAsia" w:ascii="宋体" w:hAnsi="宋体" w:cs="宋体"/>
          <w:color w:val="000000"/>
          <w:sz w:val="15"/>
          <w:szCs w:val="15"/>
        </w:rPr>
        <w:t>集线器输</w:t>
      </w:r>
    </w:p>
    <w:p>
      <w:pPr>
        <w:framePr w:w="4984" w:wrap="around" w:vAnchor="margin" w:hAnchor="text" w:x="1267" w:y="14555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入接口编号就是测微计的地址编号。</w:t>
      </w:r>
    </w:p>
    <w:p>
      <w:pPr>
        <w:framePr w:w="714" w:wrap="around" w:vAnchor="margin" w:hAnchor="text" w:x="7716" w:y="14744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引脚编号</w:t>
      </w:r>
    </w:p>
    <w:p>
      <w:pPr>
        <w:framePr w:w="469" w:wrap="around" w:vAnchor="margin" w:hAnchor="text" w:x="9830" w:y="14744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功能</w:t>
      </w:r>
    </w:p>
    <w:p>
      <w:pPr>
        <w:framePr w:w="469" w:wrap="around" w:vAnchor="margin" w:hAnchor="text" w:x="9830" w:y="14744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RXD</w:t>
      </w:r>
    </w:p>
    <w:p>
      <w:pPr>
        <w:framePr w:w="469" w:wrap="around" w:vAnchor="margin" w:hAnchor="text" w:x="9830" w:y="14744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TXD</w:t>
      </w:r>
    </w:p>
    <w:p>
      <w:pPr>
        <w:framePr w:w="469" w:wrap="around" w:vAnchor="margin" w:hAnchor="text" w:x="9830" w:y="14744"/>
        <w:widowControl w:val="0"/>
        <w:autoSpaceDE w:val="0"/>
        <w:autoSpaceDN w:val="0"/>
        <w:spacing w:before="0" w:after="0" w:line="324" w:lineRule="exact"/>
        <w:ind w:left="70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地</w:t>
      </w:r>
    </w:p>
    <w:p>
      <w:pPr>
        <w:framePr w:w="260" w:wrap="around" w:vAnchor="margin" w:hAnchor="text" w:x="7944" w:y="15068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</w:t>
      </w:r>
    </w:p>
    <w:p>
      <w:pPr>
        <w:framePr w:w="260" w:wrap="around" w:vAnchor="margin" w:hAnchor="text" w:x="7944" w:y="15068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3</w:t>
      </w:r>
    </w:p>
    <w:p>
      <w:pPr>
        <w:framePr w:w="260" w:wrap="around" w:vAnchor="margin" w:hAnchor="text" w:x="7944" w:y="15068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5</w:t>
      </w:r>
    </w:p>
    <w:p>
      <w:pPr>
        <w:framePr w:w="412" w:wrap="around" w:vAnchor="margin" w:hAnchor="text" w:x="893" w:y="15494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2.4</w:t>
      </w:r>
    </w:p>
    <w:p>
      <w:pPr>
        <w:framePr w:w="3400" w:wrap="around" w:vAnchor="margin" w:hAnchor="text" w:x="1267" w:y="1549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请用八路集线器的</w:t>
      </w:r>
      <w:r>
        <w:rPr>
          <w:rFonts w:ascii="宋体" w:hAnsi="宋体" w:cs="宋体"/>
          <w:color w:val="000000"/>
          <w:sz w:val="15"/>
          <w:szCs w:val="15"/>
        </w:rPr>
        <w:t>“</w:t>
      </w: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ascii="宋体" w:hAnsi="宋体" w:cs="宋体"/>
          <w:color w:val="000000"/>
          <w:sz w:val="15"/>
          <w:szCs w:val="15"/>
        </w:rPr>
        <w:t>”</w:t>
      </w:r>
      <w:r>
        <w:rPr>
          <w:rFonts w:hint="eastAsia" w:ascii="宋体" w:hAnsi="宋体" w:cs="宋体"/>
          <w:color w:val="000000"/>
          <w:sz w:val="15"/>
          <w:szCs w:val="15"/>
        </w:rPr>
        <w:t>输出端连接电脑</w:t>
      </w:r>
    </w:p>
    <w:p>
      <w:pPr>
        <w:framePr w:w="337" w:wrap="around" w:vAnchor="margin" w:hAnchor="text" w:x="564" w:y="1580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3.</w:t>
      </w:r>
    </w:p>
    <w:p>
      <w:pPr>
        <w:framePr w:w="2109" w:wrap="around" w:vAnchor="margin" w:hAnchor="text" w:x="924" w:y="1580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9</w:t>
      </w:r>
      <w:r>
        <w:rPr>
          <w:rFonts w:hint="eastAsia" w:ascii="宋体" w:hAnsi="宋体" w:cs="宋体"/>
          <w:color w:val="000000"/>
          <w:sz w:val="15"/>
          <w:szCs w:val="15"/>
        </w:rPr>
        <w:t>路到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32</w:t>
      </w:r>
      <w:r>
        <w:rPr>
          <w:rFonts w:hint="eastAsia" w:ascii="宋体" w:hAnsi="宋体" w:cs="宋体"/>
          <w:color w:val="000000"/>
          <w:sz w:val="15"/>
          <w:szCs w:val="15"/>
        </w:rPr>
        <w:t>路测微计数据采集</w:t>
      </w:r>
    </w:p>
    <w:p>
      <w:pPr>
        <w:framePr w:w="1577" w:wrap="around" w:vAnchor="margin" w:hAnchor="text" w:x="6259" w:y="15994"/>
        <w:widowControl w:val="0"/>
        <w:autoSpaceDE w:val="0"/>
        <w:autoSpaceDN w:val="0"/>
        <w:spacing w:before="0" w:after="0" w:line="209" w:lineRule="exact"/>
        <w:jc w:val="left"/>
        <w:rPr>
          <w:rFonts w:ascii="宋体" w:hAnsi="宋体" w:cs="宋体"/>
          <w:color w:val="000000"/>
          <w:sz w:val="21"/>
          <w:szCs w:val="21"/>
        </w:rPr>
      </w:pPr>
      <w:r>
        <w:rPr>
          <w:rFonts w:hint="eastAsia" w:ascii="宋体" w:hAnsi="宋体" w:cs="宋体"/>
          <w:color w:val="000000"/>
          <w:sz w:val="21"/>
          <w:szCs w:val="21"/>
        </w:rPr>
        <w:t>二．规格参数</w:t>
      </w:r>
    </w:p>
    <w:p>
      <w:pPr>
        <w:framePr w:w="5382" w:wrap="around" w:vAnchor="margin" w:hAnchor="text" w:x="922" w:y="1611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3.1</w:t>
      </w:r>
      <w:r>
        <w:rPr>
          <w:rFonts w:hint="eastAsia" w:ascii="宋体" w:hAnsi="宋体" w:cs="宋体"/>
          <w:color w:val="000000"/>
          <w:sz w:val="15"/>
          <w:szCs w:val="15"/>
        </w:rPr>
        <w:t>超过</w:t>
      </w:r>
      <w:r>
        <w:rPr>
          <w:rFonts w:ascii="宋体" w:hAnsi="宋体" w:cs="宋体"/>
          <w:color w:val="000000"/>
          <w:sz w:val="15"/>
          <w:szCs w:val="15"/>
        </w:rPr>
        <w:t xml:space="preserve">    </w:t>
      </w: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路的测微计采用两级连接方式，利用一个主集线器</w:t>
      </w:r>
    </w:p>
    <w:p>
      <w:pPr>
        <w:framePr w:w="5382" w:wrap="around" w:vAnchor="margin" w:hAnchor="text" w:x="922" w:y="16115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5010-321(421)</w:t>
      </w:r>
      <w:r>
        <w:rPr>
          <w:rFonts w:hint="eastAsia" w:ascii="宋体" w:hAnsi="宋体" w:cs="宋体"/>
          <w:color w:val="000000"/>
          <w:sz w:val="15"/>
          <w:szCs w:val="15"/>
        </w:rPr>
        <w:t>，连接多个分集线器，最多可接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63</w:t>
      </w:r>
      <w:r>
        <w:rPr>
          <w:rFonts w:hint="eastAsia" w:ascii="宋体" w:hAnsi="宋体" w:cs="宋体"/>
          <w:color w:val="000000"/>
          <w:sz w:val="15"/>
          <w:szCs w:val="15"/>
        </w:rPr>
        <w:t>路测微计，下图为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32</w:t>
      </w:r>
    </w:p>
    <w:p>
      <w:pPr>
        <w:framePr w:w="812" w:wrap="around" w:vAnchor="margin" w:hAnchor="text" w:x="6259" w:y="16321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测微计</w:t>
      </w:r>
    </w:p>
    <w:p>
      <w:pPr>
        <w:framePr w:w="420" w:wrap="around" w:vAnchor="margin" w:hAnchor="text" w:x="5813" w:y="16488"/>
        <w:widowControl w:val="0"/>
        <w:autoSpaceDE w:val="0"/>
        <w:autoSpaceDN w:val="0"/>
        <w:spacing w:before="0" w:after="0" w:line="218" w:lineRule="exact"/>
        <w:jc w:val="left"/>
        <w:rPr>
          <w:rFonts w:ascii="QQIIDW+TimesNewRomanPSMT" w:cs="QQIIDW+TimesNewRomanPSMT"/>
          <w:color w:val="000000"/>
          <w:sz w:val="21"/>
          <w:szCs w:val="21"/>
        </w:rPr>
      </w:pPr>
      <w:r>
        <w:rPr>
          <w:rFonts w:ascii="QQIIDW+TimesNewRomanPSMT" w:cs="QQIIDW+TimesNewRomanPSMT"/>
          <w:color w:val="000000"/>
          <w:sz w:val="21"/>
          <w:szCs w:val="21"/>
        </w:rPr>
        <w:t>1</w:t>
      </w:r>
    </w:p>
    <w:p>
      <w:pPr>
        <w:spacing w:before="0" w:after="0" w:line="240" w:lineRule="atLeast"/>
        <w:jc w:val="left"/>
        <w:rPr>
          <w:rFonts w:ascii="Arial" w:cs="Arial"/>
          <w:color w:val="FF0000"/>
          <w:sz w:val="2"/>
          <w:szCs w:val="2"/>
        </w:rPr>
      </w:pPr>
      <w:r>
        <w:pict>
          <v:shape id="_x0000_s1039" o:spid="_x0000_s1039" o:spt="75" type="#_x0000_t75" style="position:absolute;left:0pt;margin-left:66.85pt;margin-top:571pt;height:96.9pt;width:179.8pt;z-index:251669504;mso-width-relative:page;mso-height-relative:page;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</v:shape>
        </w:pict>
      </w:r>
      <w:r>
        <w:pict>
          <v:shape id="_x0000_s1038" o:spid="_x0000_s1038" o:spt="75" type="#_x0000_t75" style="position:absolute;left:0pt;margin-left:87.7pt;margin-top:461.7pt;height:93.95pt;width:85.4pt;z-index:251668480;mso-width-relative:page;mso-height-relative:page;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</v:shape>
        </w:pict>
      </w:r>
      <w:r>
        <w:rPr>
          <w:lang w:val="en-US"/>
        </w:rPr>
        <w:pict>
          <v:shape id="_x000016" o:spid="_x0000_s1037" o:spt="75" type="#_x0000_t75" style="position:absolute;left:0pt;margin-left:325.95pt;margin-top:182.25pt;height:97.45pt;width:138.9pt;mso-position-horizontal-relative:page;mso-position-vertical-relative:page;z-index:251667456;mso-width-relative:page;mso-height-relative:page;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</v:shape>
        </w:pict>
      </w:r>
      <w:r>
        <w:pict>
          <v:shape id="_x0000_s1036" o:spid="_x0000_s1036" o:spt="75" type="#_x0000_t75" style="position:absolute;left:0pt;margin-left:308.5pt;margin-top:28.95pt;height:145.3pt;width:214.6pt;z-index:251666432;mso-width-relative:page;mso-height-relative:page;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</v:shape>
        </w:pict>
      </w:r>
      <w:r>
        <w:pict>
          <v:shape id="_x0000_s1035" o:spid="_x0000_s1035" o:spt="75" type="#_x0000_t75" style="position:absolute;left:0pt;margin-left:320.05pt;margin-top:117.65pt;height:24.25pt;width:11.3pt;z-index:251665408;mso-width-relative:page;mso-height-relative:page;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</v:shape>
        </w:pict>
      </w:r>
      <w:r>
        <w:pict>
          <v:shape id="_x0000_s1033" o:spid="_x0000_s1033" o:spt="75" type="#_x0000_t75" style="position:absolute;left:0pt;margin-left:176.45pt;margin-top:59pt;height:71.85pt;width:70.55pt;z-index:251664384;mso-width-relative:page;mso-height-relative:page;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</v:shape>
        </w:pict>
      </w:r>
      <w:r>
        <w:pict>
          <v:shape id="_x0000_s1032" o:spid="_x0000_s1032" o:spt="75" type="#_x0000_t75" style="position:absolute;left:0pt;margin-left:28.4pt;margin-top:61.8pt;height:72.8pt;width:73.7pt;z-index:251663360;mso-width-relative:page;mso-height-relative:page;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</v:shape>
        </w:pict>
      </w:r>
      <w:r>
        <w:rPr>
          <w:rFonts w:ascii="Arial" w:cs="Times New Roman"/>
          <w:color w:val="FF0000"/>
          <w:sz w:val="2"/>
          <w:szCs w:val="2"/>
        </w:rPr>
        <w:br w:type="page"/>
      </w:r>
      <w:r>
        <w:rPr>
          <w:lang w:val="en-US"/>
        </w:rPr>
        <w:pict>
          <v:shape id="_x00001" o:spid="_x0000_s1027" o:spt="75" type="#_x0000_t75" style="position:absolute;left:0pt;margin-left:0.4pt;margin-top:0pt;height:841pt;width:595pt;mso-position-horizontal-relative:page;mso-position-vertical-relative:page;z-index:-251655168;mso-width-relative:page;mso-height-relative:page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</v:shape>
        </w:pict>
      </w:r>
      <w:r>
        <w:rPr>
          <w:rFonts w:ascii="Arial" w:cs="Arial"/>
          <w:color w:val="FF0000"/>
          <w:sz w:val="2"/>
          <w:szCs w:val="2"/>
        </w:rPr>
        <w:t xml:space="preserve"> </w:t>
      </w:r>
    </w:p>
    <w:p>
      <w:pPr>
        <w:framePr w:w="5516" w:wrap="around" w:vAnchor="margin" w:hAnchor="text" w:x="6634" w:y="498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从机回应的地址和功能码和主机请求命令相同，数据长度和主机的数据长</w:t>
      </w:r>
    </w:p>
    <w:p>
      <w:pPr>
        <w:framePr w:w="523" w:wrap="around" w:vAnchor="margin" w:hAnchor="text" w:x="3398" w:y="54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规格</w:t>
      </w:r>
    </w:p>
    <w:p>
      <w:pPr>
        <w:framePr w:w="5026" w:wrap="around" w:vAnchor="margin" w:hAnchor="text" w:x="6634" w:y="81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度相同，数据内容字节数和数据长度有关，字节数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n=</w:t>
      </w:r>
      <w:r>
        <w:rPr>
          <w:rFonts w:hint="eastAsia" w:ascii="宋体" w:hAnsi="宋体" w:cs="宋体"/>
          <w:color w:val="000000"/>
          <w:sz w:val="15"/>
          <w:szCs w:val="15"/>
        </w:rPr>
        <w:t>数据长度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L*2</w:t>
      </w:r>
    </w:p>
    <w:p>
      <w:pPr>
        <w:framePr w:w="523" w:wrap="around" w:vAnchor="margin" w:hAnchor="text" w:x="552" w:y="868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型号</w:t>
      </w:r>
    </w:p>
    <w:p>
      <w:pPr>
        <w:framePr w:w="688" w:wrap="around" w:vAnchor="margin" w:hAnchor="text" w:x="1699" w:y="871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0-10mm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ab/>
      </w:r>
    </w:p>
    <w:p>
      <w:pPr>
        <w:framePr w:w="641" w:wrap="around" w:vAnchor="margin" w:hAnchor="text" w:x="2465" w:y="871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0-25mm</w:t>
      </w:r>
    </w:p>
    <w:p>
      <w:pPr>
        <w:framePr w:w="798" w:wrap="around" w:vAnchor="margin" w:hAnchor="text" w:x="3679" w:y="871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0-10mm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ab/>
      </w:r>
    </w:p>
    <w:p>
      <w:pPr>
        <w:framePr w:w="798" w:wrap="around" w:vAnchor="margin" w:hAnchor="text" w:x="4565" w:y="871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0-25mm</w:t>
      </w:r>
    </w:p>
    <w:p>
      <w:pPr>
        <w:framePr w:w="1161" w:wrap="around" w:vAnchor="margin" w:hAnchor="text" w:x="6214" w:y="1122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</w:t>
      </w:r>
      <w:r>
        <w:rPr>
          <w:rFonts w:hint="eastAsia" w:ascii="宋体" w:hAnsi="宋体" w:cs="宋体"/>
          <w:color w:val="000000"/>
          <w:sz w:val="15"/>
          <w:szCs w:val="15"/>
        </w:rPr>
        <w:t>功能代码：</w:t>
      </w:r>
    </w:p>
    <w:p>
      <w:pPr>
        <w:framePr w:w="823" w:wrap="around" w:vAnchor="margin" w:hAnchor="text" w:x="552" w:y="118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检测系统</w:t>
      </w:r>
    </w:p>
    <w:p>
      <w:pPr>
        <w:framePr w:w="823" w:wrap="around" w:vAnchor="margin" w:hAnchor="text" w:x="552" w:y="1189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测量范围</w:t>
      </w:r>
    </w:p>
    <w:p>
      <w:pPr>
        <w:framePr w:w="823" w:wrap="around" w:vAnchor="margin" w:hAnchor="text" w:x="552" w:y="1189"/>
        <w:widowControl w:val="0"/>
        <w:autoSpaceDE w:val="0"/>
        <w:autoSpaceDN w:val="0"/>
        <w:spacing w:before="0" w:after="0" w:line="32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分辨率</w:t>
      </w:r>
    </w:p>
    <w:p>
      <w:pPr>
        <w:framePr w:w="2412" w:wrap="around" w:vAnchor="margin" w:hAnchor="text" w:x="1699" w:y="118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容栅测量系统，玻璃材料传感器</w:t>
      </w:r>
    </w:p>
    <w:p>
      <w:pPr>
        <w:framePr w:w="523" w:wrap="around" w:vAnchor="margin" w:hAnchor="text" w:x="6437" w:y="1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0x03</w:t>
      </w:r>
    </w:p>
    <w:p>
      <w:pPr>
        <w:framePr w:w="523" w:wrap="around" w:vAnchor="margin" w:hAnchor="text" w:x="6437" w:y="1437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0x06</w:t>
      </w:r>
    </w:p>
    <w:p>
      <w:pPr>
        <w:framePr w:w="674" w:wrap="around" w:vAnchor="margin" w:hAnchor="text" w:x="6888" w:y="143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读数据</w:t>
      </w:r>
    </w:p>
    <w:p>
      <w:pPr>
        <w:framePr w:w="674" w:wrap="around" w:vAnchor="margin" w:hAnchor="text" w:x="6888" w:y="1434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写数据</w:t>
      </w:r>
    </w:p>
    <w:p>
      <w:pPr>
        <w:framePr w:w="2651" w:wrap="around" w:vAnchor="margin" w:hAnchor="text" w:x="1699" w:y="1514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12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.7</w:t>
      </w:r>
      <w:r>
        <w:rPr>
          <w:rFonts w:ascii="QQIIDW+TimesNewRomanPSMT" w:cs="QQIIDW+TimesNewRomanPSMT"/>
          <w:color w:val="000000"/>
          <w:sz w:val="15"/>
          <w:szCs w:val="15"/>
        </w:rPr>
        <w:t>mm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 xml:space="preserve">             25.4mm</w:t>
      </w:r>
    </w:p>
    <w:p>
      <w:pPr>
        <w:framePr w:w="564" w:wrap="around" w:vAnchor="margin" w:hAnchor="text" w:x="1699" w:y="1838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0.01mm</w:t>
      </w:r>
    </w:p>
    <w:p>
      <w:pPr>
        <w:framePr w:w="564" w:wrap="around" w:vAnchor="margin" w:hAnchor="text" w:x="1699" w:y="1838"/>
        <w:widowControl w:val="0"/>
        <w:autoSpaceDE w:val="0"/>
        <w:autoSpaceDN w:val="0"/>
        <w:spacing w:before="0" w:after="0" w:line="322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0.01mm</w:t>
      </w:r>
    </w:p>
    <w:p>
      <w:pPr>
        <w:framePr w:w="564" w:wrap="around" w:vAnchor="margin" w:hAnchor="text" w:x="1699" w:y="1838"/>
        <w:widowControl w:val="0"/>
        <w:autoSpaceDE w:val="0"/>
        <w:autoSpaceDN w:val="0"/>
        <w:spacing w:before="0" w:after="0" w:line="322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0.03mm</w:t>
      </w:r>
    </w:p>
    <w:p>
      <w:pPr>
        <w:framePr w:w="680" w:wrap="around" w:vAnchor="margin" w:hAnchor="text" w:x="2465" w:y="1838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0.01mm</w:t>
      </w:r>
    </w:p>
    <w:p>
      <w:pPr>
        <w:framePr w:w="564" w:wrap="around" w:vAnchor="margin" w:hAnchor="text" w:x="3679" w:y="1838"/>
        <w:widowControl w:val="0"/>
        <w:autoSpaceDE w:val="0"/>
        <w:autoSpaceDN w:val="0"/>
        <w:spacing w:before="0" w:after="0" w:line="155" w:lineRule="exact"/>
        <w:jc w:val="left"/>
        <w:rPr>
          <w:rFonts w:hint="eastAsia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</w:t>
      </w:r>
      <w:r>
        <w:rPr>
          <w:rFonts w:ascii="QQIIDW+TimesNewRomanPSMT" w:cs="QQIIDW+TimesNewRomanPSMT"/>
          <w:color w:val="000000"/>
          <w:sz w:val="15"/>
          <w:szCs w:val="15"/>
        </w:rPr>
        <w:t>m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m</w:t>
      </w:r>
    </w:p>
    <w:p>
      <w:pPr>
        <w:framePr w:w="564" w:wrap="around" w:vAnchor="margin" w:hAnchor="text" w:x="3679" w:y="1838"/>
        <w:widowControl w:val="0"/>
        <w:autoSpaceDE w:val="0"/>
        <w:autoSpaceDN w:val="0"/>
        <w:spacing w:before="0" w:after="0" w:line="322" w:lineRule="exact"/>
        <w:jc w:val="left"/>
        <w:rPr>
          <w:rFonts w:hint="eastAsia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</w:t>
      </w:r>
      <w:r>
        <w:rPr>
          <w:rFonts w:ascii="QQIIDW+TimesNewRomanPSMT" w:cs="QQIIDW+TimesNewRomanPSMT"/>
          <w:color w:val="000000"/>
          <w:sz w:val="15"/>
          <w:szCs w:val="15"/>
        </w:rPr>
        <w:t>m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m</w:t>
      </w:r>
    </w:p>
    <w:p>
      <w:pPr>
        <w:framePr w:w="564" w:wrap="around" w:vAnchor="margin" w:hAnchor="text" w:x="3679" w:y="1838"/>
        <w:widowControl w:val="0"/>
        <w:autoSpaceDE w:val="0"/>
        <w:autoSpaceDN w:val="0"/>
        <w:spacing w:before="0" w:after="0" w:line="322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0.03mm</w:t>
      </w:r>
    </w:p>
    <w:p>
      <w:pPr>
        <w:framePr w:w="751" w:wrap="around" w:vAnchor="margin" w:hAnchor="text" w:x="4565" w:y="1838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0.01mm</w:t>
      </w:r>
    </w:p>
    <w:p>
      <w:pPr>
        <w:framePr w:w="751" w:wrap="around" w:vAnchor="margin" w:hAnchor="text" w:x="4565" w:y="1838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0.01m</w:t>
      </w:r>
      <w:r>
        <w:rPr>
          <w:rFonts w:ascii="QQIIDW+TimesNewRomanPSMT" w:cs="QQIIDW+TimesNewRomanPSMT"/>
          <w:color w:val="000000"/>
          <w:sz w:val="15"/>
          <w:szCs w:val="15"/>
        </w:rPr>
        <w:t>m</w:t>
      </w:r>
    </w:p>
    <w:p>
      <w:pPr>
        <w:framePr w:w="751" w:wrap="around" w:vAnchor="margin" w:hAnchor="text" w:x="4565" w:y="1838"/>
        <w:widowControl w:val="0"/>
        <w:autoSpaceDE w:val="0"/>
        <w:autoSpaceDN w:val="0"/>
        <w:spacing w:before="0" w:after="0" w:line="322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0.03mm</w:t>
      </w:r>
    </w:p>
    <w:p>
      <w:pPr>
        <w:framePr w:w="2802" w:wrap="around" w:vAnchor="margin" w:hAnchor="text" w:x="6437" w:y="2058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注：</w:t>
      </w:r>
      <w:r>
        <w:rPr>
          <w:rFonts w:ascii="QQIIDW+TimesNewRomanPSMT" w:cs="QQIIDW+TimesNewRomanPSMT"/>
          <w:color w:val="000000"/>
          <w:sz w:val="15"/>
          <w:szCs w:val="15"/>
        </w:rPr>
        <w:t>1.   0x03</w:t>
      </w:r>
      <w:r>
        <w:rPr>
          <w:rFonts w:hint="eastAsia" w:ascii="宋体" w:hAnsi="宋体" w:cs="宋体"/>
          <w:color w:val="000000"/>
          <w:sz w:val="15"/>
          <w:szCs w:val="15"/>
        </w:rPr>
        <w:t>表示十六进制数据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03</w:t>
      </w:r>
      <w:r>
        <w:rPr>
          <w:rFonts w:hint="eastAsia" w:ascii="宋体" w:hAnsi="宋体" w:cs="宋体"/>
          <w:color w:val="000000"/>
          <w:sz w:val="15"/>
          <w:szCs w:val="15"/>
        </w:rPr>
        <w:t>。</w:t>
      </w:r>
    </w:p>
    <w:p>
      <w:pPr>
        <w:framePr w:w="1123" w:wrap="around" w:vAnchor="margin" w:hAnchor="text" w:x="552" w:y="215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重复定位精度</w:t>
      </w:r>
    </w:p>
    <w:p>
      <w:pPr>
        <w:framePr w:w="1123" w:wrap="around" w:vAnchor="margin" w:hAnchor="text" w:x="552" w:y="2157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全程精度</w:t>
      </w:r>
    </w:p>
    <w:p>
      <w:pPr>
        <w:framePr w:w="743" w:wrap="around" w:vAnchor="margin" w:hAnchor="text" w:x="2465" w:y="2160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0.01mm</w:t>
      </w:r>
    </w:p>
    <w:p>
      <w:pPr>
        <w:framePr w:w="337" w:wrap="around" w:vAnchor="margin" w:hAnchor="text" w:x="6737" w:y="237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2.</w:t>
      </w:r>
    </w:p>
    <w:p>
      <w:pPr>
        <w:framePr w:w="4918" w:wrap="around" w:vAnchor="margin" w:hAnchor="text" w:x="7001" w:y="2370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用户可无需了解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MODBUS</w:t>
      </w:r>
      <w:r>
        <w:rPr>
          <w:rFonts w:hint="eastAsia" w:ascii="宋体" w:hAnsi="宋体" w:cs="宋体"/>
          <w:color w:val="000000"/>
          <w:sz w:val="15"/>
          <w:szCs w:val="15"/>
        </w:rPr>
        <w:t>，参照附录二的指令表提供的指令操作</w:t>
      </w:r>
    </w:p>
    <w:p>
      <w:pPr>
        <w:framePr w:w="1101" w:wrap="around" w:vAnchor="margin" w:hAnchor="text" w:x="2465" w:y="2481"/>
        <w:widowControl w:val="0"/>
        <w:autoSpaceDE w:val="0"/>
        <w:autoSpaceDN w:val="0"/>
        <w:spacing w:before="0" w:after="0" w:line="312" w:lineRule="exact"/>
        <w:jc w:val="left"/>
        <w:rPr>
          <w:rFonts w:hint="default" w:ascii="QQIIDW+TimesNewRomanPSMT" w:cs="QQIIDW+TimesNewRomanPSMT"/>
          <w:color w:val="000000"/>
          <w:sz w:val="15"/>
          <w:szCs w:val="15"/>
          <w:lang w:val="en-US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0.03mm</w:t>
      </w:r>
    </w:p>
    <w:p>
      <w:pPr>
        <w:framePr w:w="1868" w:wrap="around" w:vAnchor="margin" w:hAnchor="text" w:x="6214" w:y="2668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三、具体指令说明：</w:t>
      </w:r>
    </w:p>
    <w:p>
      <w:pPr>
        <w:framePr w:w="1868" w:wrap="around" w:vAnchor="margin" w:hAnchor="text" w:x="6214" w:y="2668"/>
        <w:widowControl w:val="0"/>
        <w:autoSpaceDE w:val="0"/>
        <w:autoSpaceDN w:val="0"/>
        <w:spacing w:before="0" w:after="0" w:line="300" w:lineRule="exact"/>
        <w:ind w:left="293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JEDSOH+TimesNewRomanPS-BoldMT" w:cs="JEDSOH+TimesNewRomanPS-BoldMT"/>
          <w:b/>
          <w:bCs/>
          <w:color w:val="000000"/>
          <w:sz w:val="15"/>
          <w:szCs w:val="15"/>
        </w:rPr>
        <w:t>1.</w:t>
      </w:r>
      <w:r>
        <w:rPr>
          <w:rFonts w:hint="eastAsia" w:ascii="宋体" w:hAnsi="宋体" w:cs="宋体"/>
          <w:color w:val="000000"/>
          <w:sz w:val="15"/>
          <w:szCs w:val="15"/>
        </w:rPr>
        <w:t>取单个测微计</w:t>
      </w:r>
    </w:p>
    <w:p>
      <w:pPr>
        <w:framePr w:w="823" w:wrap="around" w:vAnchor="margin" w:hAnchor="text" w:x="552" w:y="3112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工作电压</w:t>
      </w:r>
    </w:p>
    <w:p>
      <w:pPr>
        <w:framePr w:w="823" w:wrap="around" w:vAnchor="margin" w:hAnchor="text" w:x="552" w:y="3112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工作电流</w:t>
      </w:r>
    </w:p>
    <w:p>
      <w:pPr>
        <w:framePr w:w="823" w:wrap="around" w:vAnchor="margin" w:hAnchor="text" w:x="552" w:y="3112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测量力</w:t>
      </w:r>
    </w:p>
    <w:p>
      <w:pPr>
        <w:framePr w:w="407" w:wrap="around" w:vAnchor="margin" w:hAnchor="text" w:x="3456" w:y="311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5V</w:t>
      </w:r>
    </w:p>
    <w:p>
      <w:pPr>
        <w:framePr w:w="1274" w:wrap="around" w:vAnchor="margin" w:hAnchor="text" w:x="6574" w:y="330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主机请求命令：</w:t>
      </w:r>
    </w:p>
    <w:p>
      <w:pPr>
        <w:framePr w:w="683" w:wrap="around" w:vAnchor="margin" w:hAnchor="text" w:x="3319" w:y="3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&lt;1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8</w:t>
      </w:r>
      <w:r>
        <w:rPr>
          <w:rFonts w:ascii="QQIIDW+TimesNewRomanPSMT" w:cs="QQIIDW+TimesNewRomanPSMT"/>
          <w:color w:val="000000"/>
          <w:sz w:val="15"/>
          <w:szCs w:val="15"/>
        </w:rPr>
        <w:t>mA</w:t>
      </w:r>
    </w:p>
    <w:p>
      <w:pPr>
        <w:framePr w:w="683" w:wrap="around" w:vAnchor="margin" w:hAnchor="text" w:x="3319" w:y="3437"/>
        <w:widowControl w:val="0"/>
        <w:autoSpaceDE w:val="0"/>
        <w:autoSpaceDN w:val="0"/>
        <w:spacing w:before="0" w:after="0" w:line="322" w:lineRule="exact"/>
        <w:ind w:left="82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1.2N</w:t>
      </w:r>
    </w:p>
    <w:p>
      <w:pPr>
        <w:framePr w:w="523" w:wrap="around" w:vAnchor="margin" w:hAnchor="text" w:x="6214" w:y="371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</w:t>
      </w:r>
    </w:p>
    <w:p>
      <w:pPr>
        <w:framePr w:w="823" w:wrap="around" w:vAnchor="margin" w:hAnchor="text" w:x="6749" w:y="371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功能代码</w:t>
      </w:r>
    </w:p>
    <w:p>
      <w:pPr>
        <w:framePr w:w="823" w:wrap="around" w:vAnchor="margin" w:hAnchor="text" w:x="6749" w:y="3714"/>
        <w:widowControl w:val="0"/>
        <w:autoSpaceDE w:val="0"/>
        <w:autoSpaceDN w:val="0"/>
        <w:spacing w:before="0" w:after="0" w:line="39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0x03</w:t>
      </w:r>
    </w:p>
    <w:p>
      <w:pPr>
        <w:framePr w:w="823" w:wrap="around" w:vAnchor="margin" w:hAnchor="text" w:x="7723" w:y="371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</w:p>
    <w:p>
      <w:pPr>
        <w:framePr w:w="823" w:wrap="around" w:vAnchor="margin" w:hAnchor="text" w:x="8669" w:y="371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数据长度</w:t>
      </w:r>
    </w:p>
    <w:p>
      <w:pPr>
        <w:framePr w:w="524" w:wrap="around" w:vAnchor="margin" w:hAnchor="text" w:x="9552" w:y="372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</w:t>
      </w:r>
    </w:p>
    <w:p>
      <w:pPr>
        <w:framePr w:w="1123" w:wrap="around" w:vAnchor="margin" w:hAnchor="text" w:x="552" w:y="407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数据更新速度</w:t>
      </w:r>
    </w:p>
    <w:p>
      <w:pPr>
        <w:framePr w:w="1387" w:wrap="around" w:vAnchor="margin" w:hAnchor="text" w:x="2969" w:y="4079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10ms</w:t>
      </w:r>
      <w:r>
        <w:rPr>
          <w:rFonts w:hint="eastAsia" w:ascii="宋体" w:hAnsi="宋体" w:cs="宋体"/>
          <w:color w:val="000000"/>
          <w:sz w:val="15"/>
          <w:szCs w:val="15"/>
        </w:rPr>
        <w:t>（</w:t>
      </w:r>
      <w:r>
        <w:rPr>
          <w:rFonts w:ascii="QQIIDW+TimesNewRomanPSMT" w:cs="QQIIDW+TimesNewRomanPSMT"/>
          <w:color w:val="000000"/>
          <w:sz w:val="15"/>
          <w:szCs w:val="15"/>
        </w:rPr>
        <w:t>100</w:t>
      </w:r>
      <w:r>
        <w:rPr>
          <w:rFonts w:hint="eastAsia" w:ascii="宋体" w:hAnsi="宋体" w:cs="宋体"/>
          <w:color w:val="000000"/>
          <w:sz w:val="15"/>
          <w:szCs w:val="15"/>
        </w:rPr>
        <w:t>次</w:t>
      </w:r>
      <w:r>
        <w:rPr>
          <w:rFonts w:ascii="QQIIDW+TimesNewRomanPSMT" w:cs="QQIIDW+TimesNewRomanPSMT"/>
          <w:color w:val="000000"/>
          <w:sz w:val="15"/>
          <w:szCs w:val="15"/>
        </w:rPr>
        <w:t>/S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1387" w:wrap="around" w:vAnchor="margin" w:hAnchor="text" w:x="2969" w:y="4079"/>
        <w:widowControl w:val="0"/>
        <w:autoSpaceDE w:val="0"/>
        <w:autoSpaceDN w:val="0"/>
        <w:spacing w:before="0" w:after="0" w:line="444" w:lineRule="exact"/>
        <w:ind w:left="91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ascii="QQIIDW+TimesNewRomanPSMT" w:cs="QQIIDW+TimesNewRomanPSMT"/>
          <w:color w:val="000000"/>
          <w:sz w:val="15"/>
          <w:szCs w:val="15"/>
        </w:rPr>
        <w:t>IP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54</w:t>
      </w:r>
    </w:p>
    <w:p>
      <w:pPr>
        <w:framePr w:w="300" w:wrap="around" w:vAnchor="margin" w:hAnchor="text" w:x="6214" w:y="411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n</w:t>
      </w:r>
    </w:p>
    <w:p>
      <w:pPr>
        <w:framePr w:w="674" w:wrap="around" w:vAnchor="margin" w:hAnchor="text" w:x="7723" w:y="411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0x0000</w:t>
      </w:r>
    </w:p>
    <w:p>
      <w:pPr>
        <w:framePr w:w="672" w:wrap="around" w:vAnchor="margin" w:hAnchor="text" w:x="8669" w:y="411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0x0002</w:t>
      </w:r>
    </w:p>
    <w:p>
      <w:pPr>
        <w:framePr w:w="600" w:wrap="around" w:vAnchor="margin" w:hAnchor="text" w:x="9552" w:y="411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  xx</w:t>
      </w:r>
    </w:p>
    <w:p>
      <w:pPr>
        <w:framePr w:w="1123" w:wrap="around" w:vAnchor="margin" w:hAnchor="text" w:x="6634" w:y="448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从机回应命令</w:t>
      </w:r>
    </w:p>
    <w:p>
      <w:pPr>
        <w:framePr w:w="1123" w:wrap="around" w:vAnchor="margin" w:hAnchor="text" w:x="6634" w:y="4485"/>
        <w:widowControl w:val="0"/>
        <w:autoSpaceDE w:val="0"/>
        <w:autoSpaceDN w:val="0"/>
        <w:spacing w:before="0" w:after="0" w:line="386" w:lineRule="exact"/>
        <w:ind w:left="115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功能代码</w:t>
      </w:r>
    </w:p>
    <w:p>
      <w:pPr>
        <w:framePr w:w="1123" w:wrap="around" w:vAnchor="margin" w:hAnchor="text" w:x="6634" w:y="4485"/>
        <w:widowControl w:val="0"/>
        <w:autoSpaceDE w:val="0"/>
        <w:autoSpaceDN w:val="0"/>
        <w:spacing w:before="0" w:after="0" w:line="391" w:lineRule="exact"/>
        <w:ind w:left="115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0x03</w:t>
      </w:r>
    </w:p>
    <w:p>
      <w:pPr>
        <w:framePr w:w="1123" w:wrap="around" w:vAnchor="margin" w:hAnchor="text" w:x="552" w:y="452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外壳保护等级</w:t>
      </w:r>
    </w:p>
    <w:p>
      <w:pPr>
        <w:framePr w:w="1123" w:wrap="around" w:vAnchor="margin" w:hAnchor="text" w:x="552" w:y="4523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使用寿命</w:t>
      </w:r>
    </w:p>
    <w:p>
      <w:pPr>
        <w:framePr w:w="1123" w:wrap="around" w:vAnchor="margin" w:hAnchor="text" w:x="552" w:y="4523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出线方式</w:t>
      </w:r>
    </w:p>
    <w:p>
      <w:pPr>
        <w:framePr w:w="1123" w:wrap="around" w:vAnchor="margin" w:hAnchor="text" w:x="552" w:y="4523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引线长度</w:t>
      </w:r>
    </w:p>
    <w:p>
      <w:pPr>
        <w:framePr w:w="1123" w:wrap="around" w:vAnchor="margin" w:hAnchor="text" w:x="552" w:y="4523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尺寸</w:t>
      </w:r>
    </w:p>
    <w:p>
      <w:pPr>
        <w:framePr w:w="2846" w:wrap="around" w:vAnchor="margin" w:hAnchor="text" w:x="2311" w:y="484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反复测量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1000</w:t>
      </w:r>
      <w:r>
        <w:rPr>
          <w:rFonts w:hint="eastAsia" w:ascii="宋体" w:hAnsi="宋体" w:cs="宋体"/>
          <w:color w:val="000000"/>
          <w:sz w:val="15"/>
          <w:szCs w:val="15"/>
        </w:rPr>
        <w:t>万次以上（保证精度）</w:t>
      </w:r>
    </w:p>
    <w:p>
      <w:pPr>
        <w:framePr w:w="523" w:wrap="around" w:vAnchor="margin" w:hAnchor="text" w:x="6214" w:y="487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</w:t>
      </w:r>
    </w:p>
    <w:p>
      <w:pPr>
        <w:framePr w:w="823" w:wrap="around" w:vAnchor="margin" w:hAnchor="text" w:x="7723" w:y="487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数据长度</w:t>
      </w:r>
    </w:p>
    <w:p>
      <w:pPr>
        <w:framePr w:w="823" w:wrap="around" w:vAnchor="margin" w:hAnchor="text" w:x="8683" w:y="487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</w:t>
      </w:r>
    </w:p>
    <w:p>
      <w:pPr>
        <w:framePr w:w="524" w:wrap="around" w:vAnchor="margin" w:hAnchor="text" w:x="9823" w:y="487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</w:t>
      </w:r>
    </w:p>
    <w:p>
      <w:pPr>
        <w:framePr w:w="693" w:wrap="around" w:vAnchor="margin" w:hAnchor="text" w:x="1699" w:y="5166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DB9</w:t>
      </w:r>
      <w:r>
        <w:rPr>
          <w:rFonts w:hint="eastAsia" w:ascii="宋体" w:hAnsi="宋体" w:cs="宋体"/>
          <w:color w:val="000000"/>
          <w:sz w:val="15"/>
          <w:szCs w:val="15"/>
        </w:rPr>
        <w:t>针</w:t>
      </w:r>
    </w:p>
    <w:p>
      <w:pPr>
        <w:framePr w:w="693" w:wrap="around" w:vAnchor="margin" w:hAnchor="text" w:x="2465" w:y="5166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DB9</w:t>
      </w:r>
      <w:r>
        <w:rPr>
          <w:rFonts w:hint="eastAsia" w:ascii="宋体" w:hAnsi="宋体" w:cs="宋体"/>
          <w:color w:val="000000"/>
          <w:sz w:val="15"/>
          <w:szCs w:val="15"/>
        </w:rPr>
        <w:t>针</w:t>
      </w:r>
    </w:p>
    <w:p>
      <w:pPr>
        <w:framePr w:w="823" w:wrap="around" w:vAnchor="margin" w:hAnchor="text" w:x="3679" w:y="516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四芯出线</w:t>
      </w:r>
    </w:p>
    <w:p>
      <w:pPr>
        <w:framePr w:w="823" w:wrap="around" w:vAnchor="margin" w:hAnchor="text" w:x="4565" w:y="516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四芯出线</w:t>
      </w:r>
    </w:p>
    <w:p>
      <w:pPr>
        <w:framePr w:w="300" w:wrap="around" w:vAnchor="margin" w:hAnchor="text" w:x="6214" w:y="526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n</w:t>
      </w:r>
    </w:p>
    <w:p>
      <w:pPr>
        <w:framePr w:w="374" w:wrap="around" w:vAnchor="margin" w:hAnchor="text" w:x="7723" w:y="526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02</w:t>
      </w:r>
    </w:p>
    <w:p>
      <w:pPr>
        <w:framePr w:w="1048" w:wrap="around" w:vAnchor="margin" w:hAnchor="text" w:x="8683" w:y="526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  xx xx  xx</w:t>
      </w:r>
    </w:p>
    <w:p>
      <w:pPr>
        <w:framePr w:w="600" w:wrap="around" w:vAnchor="margin" w:hAnchor="text" w:x="9823" w:y="526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  xx</w:t>
      </w:r>
    </w:p>
    <w:p>
      <w:pPr>
        <w:framePr w:w="415" w:wrap="around" w:vAnchor="margin" w:hAnchor="text" w:x="3454" w:y="549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2m</w:t>
      </w:r>
    </w:p>
    <w:p>
      <w:pPr>
        <w:framePr w:w="1572" w:wrap="around" w:vAnchor="margin" w:hAnchor="text" w:x="6648" w:y="555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举例：取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号测微计</w:t>
      </w:r>
    </w:p>
    <w:p>
      <w:pPr>
        <w:framePr w:w="1907" w:wrap="around" w:vAnchor="margin" w:hAnchor="text" w:x="1699" w:y="581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eastAsia="zh-CN"/>
        </w:rPr>
        <w:t>长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35或149</w:t>
      </w:r>
      <w:r>
        <w:rPr>
          <w:rFonts w:ascii="QQIIDW+TimesNewRomanPSMT" w:cs="QQIIDW+TimesNewRomanPSMT"/>
          <w:color w:val="000000"/>
          <w:sz w:val="15"/>
          <w:szCs w:val="15"/>
        </w:rPr>
        <w:t>*</w:t>
      </w:r>
      <w:r>
        <w:rPr>
          <w:rFonts w:hint="eastAsia" w:ascii="QQIIDW+TimesNewRomanPSMT" w:cs="QQIIDW+TimesNewRomanPSMT"/>
          <w:color w:val="000000"/>
          <w:sz w:val="15"/>
          <w:szCs w:val="15"/>
          <w:lang w:eastAsia="zh-CN"/>
        </w:rPr>
        <w:t>直径</w:t>
      </w: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24.5</w:t>
      </w:r>
      <w:r>
        <w:rPr>
          <w:rFonts w:ascii="QQIIDW+TimesNewRomanPSMT" w:cs="QQIIDW+TimesNewRomanPSMT"/>
          <w:color w:val="000000"/>
          <w:sz w:val="15"/>
          <w:szCs w:val="15"/>
        </w:rPr>
        <w:t>mm</w:t>
      </w:r>
    </w:p>
    <w:p>
      <w:pPr>
        <w:framePr w:w="1469" w:wrap="around" w:vAnchor="page" w:hAnchor="page" w:x="3633" w:y="579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夹持位置直径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8mm</w:t>
      </w:r>
    </w:p>
    <w:p>
      <w:pPr>
        <w:framePr w:w="974" w:wrap="around" w:vAnchor="margin" w:hAnchor="text" w:x="6648" w:y="586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主机发送：</w:t>
      </w:r>
    </w:p>
    <w:p>
      <w:pPr>
        <w:framePr w:w="1740" w:wrap="around" w:vAnchor="margin" w:hAnchor="text" w:x="7697" w:y="587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01 03 00 00 00 02 C4 0B</w:t>
      </w:r>
    </w:p>
    <w:p>
      <w:pPr>
        <w:framePr w:w="1123" w:wrap="around" w:vAnchor="margin" w:hAnchor="text" w:x="6648" w:y="617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测微计回应：</w:t>
      </w:r>
    </w:p>
    <w:p>
      <w:pPr>
        <w:framePr w:w="1934" w:wrap="around" w:vAnchor="margin" w:hAnchor="text" w:x="7697" w:y="618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01 03 02 01 00 12 35 78 BF</w:t>
      </w:r>
    </w:p>
    <w:p>
      <w:pPr>
        <w:framePr w:w="5285" w:wrap="around" w:vAnchor="page" w:hAnchor="page" w:x="6212" w:y="6401"/>
        <w:widowControl w:val="0"/>
        <w:autoSpaceDE w:val="0"/>
        <w:autoSpaceDN w:val="0"/>
        <w:spacing w:before="0" w:after="0" w:line="155" w:lineRule="exact"/>
        <w:ind w:left="223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注</w:t>
      </w:r>
      <w:r>
        <w:rPr>
          <w:rFonts w:ascii="QQIIDW+TimesNewRomanPSMT" w:cs="QQIIDW+TimesNewRomanPSMT"/>
          <w:color w:val="000000"/>
          <w:sz w:val="15"/>
          <w:szCs w:val="15"/>
        </w:rPr>
        <w:t>:  a.</w:t>
      </w:r>
      <w:r>
        <w:rPr>
          <w:rFonts w:hint="eastAsia" w:ascii="宋体" w:hAnsi="宋体" w:cs="宋体"/>
          <w:color w:val="000000"/>
          <w:sz w:val="15"/>
          <w:szCs w:val="15"/>
        </w:rPr>
        <w:t>地址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n</w:t>
      </w:r>
      <w:r>
        <w:rPr>
          <w:rFonts w:hint="eastAsia" w:ascii="宋体" w:hAnsi="宋体" w:cs="宋体"/>
          <w:color w:val="000000"/>
          <w:sz w:val="15"/>
          <w:szCs w:val="15"/>
        </w:rPr>
        <w:t>范围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至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127</w:t>
      </w:r>
    </w:p>
    <w:p>
      <w:pPr>
        <w:framePr w:w="5285" w:wrap="around" w:vAnchor="page" w:hAnchor="page" w:x="6212" w:y="6401"/>
        <w:widowControl w:val="0"/>
        <w:autoSpaceDE w:val="0"/>
        <w:autoSpaceDN w:val="0"/>
        <w:spacing w:before="0" w:after="0" w:line="377" w:lineRule="exact"/>
        <w:ind w:left="523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b.</w:t>
      </w:r>
      <w:r>
        <w:rPr>
          <w:rFonts w:hint="eastAsia" w:ascii="宋体" w:hAnsi="宋体" w:cs="宋体"/>
          <w:color w:val="000000"/>
          <w:sz w:val="15"/>
          <w:szCs w:val="15"/>
        </w:rPr>
        <w:t>本机</w:t>
      </w:r>
      <w:r>
        <w:rPr>
          <w:rFonts w:ascii="宋体" w:hAnsi="宋体" w:cs="宋体"/>
          <w:color w:val="000000"/>
          <w:sz w:val="15"/>
          <w:szCs w:val="15"/>
        </w:rPr>
        <w:t xml:space="preserve">  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效验码采用为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16</w:t>
      </w:r>
      <w:r>
        <w:rPr>
          <w:rFonts w:hint="eastAsia" w:ascii="宋体" w:hAnsi="宋体" w:cs="宋体"/>
          <w:color w:val="000000"/>
          <w:sz w:val="15"/>
          <w:szCs w:val="15"/>
        </w:rPr>
        <w:t>位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效验码</w:t>
      </w:r>
      <w:r>
        <w:rPr>
          <w:rFonts w:ascii="QQIIDW+TimesNewRomanPSMT" w:cs="QQIIDW+TimesNewRomanPSMT"/>
          <w:color w:val="000000"/>
          <w:sz w:val="15"/>
          <w:szCs w:val="15"/>
        </w:rPr>
        <w:t>,</w:t>
      </w:r>
      <w:r>
        <w:rPr>
          <w:rFonts w:hint="eastAsia" w:ascii="宋体" w:hAnsi="宋体" w:cs="宋体"/>
          <w:color w:val="000000"/>
          <w:sz w:val="15"/>
          <w:szCs w:val="15"/>
        </w:rPr>
        <w:t>多项式为</w:t>
      </w:r>
      <w:r>
        <w:rPr>
          <w:rFonts w:ascii="宋体" w:hAnsi="宋体" w:cs="宋体"/>
          <w:color w:val="000000"/>
          <w:sz w:val="15"/>
          <w:szCs w:val="15"/>
        </w:rPr>
        <w:t xml:space="preserve">   </w:t>
      </w:r>
      <w:r>
        <w:rPr>
          <w:rFonts w:ascii="QQIIDW+TimesNewRomanPSMT" w:cs="QQIIDW+TimesNewRomanPSMT"/>
          <w:color w:val="000000"/>
          <w:sz w:val="15"/>
          <w:szCs w:val="15"/>
        </w:rPr>
        <w:t>X^16+X^15+X^2+1</w:t>
      </w:r>
      <w:r>
        <w:rPr>
          <w:rFonts w:hint="eastAsia" w:ascii="宋体" w:hAnsi="宋体" w:cs="宋体"/>
          <w:color w:val="000000"/>
          <w:sz w:val="15"/>
          <w:szCs w:val="15"/>
        </w:rPr>
        <w:t>，</w:t>
      </w:r>
    </w:p>
    <w:p>
      <w:pPr>
        <w:framePr w:w="5285" w:wrap="around" w:vAnchor="page" w:hAnchor="page" w:x="6212" w:y="6401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查表算法举例见附录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1</w:t>
      </w:r>
    </w:p>
    <w:p>
      <w:pPr>
        <w:framePr w:w="1303" w:wrap="around" w:vAnchor="margin" w:hAnchor="text" w:x="6737" w:y="770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c.</w:t>
      </w:r>
      <w:r>
        <w:rPr>
          <w:rFonts w:hint="eastAsia" w:ascii="宋体" w:hAnsi="宋体" w:cs="宋体"/>
          <w:color w:val="000000"/>
          <w:sz w:val="15"/>
          <w:szCs w:val="15"/>
        </w:rPr>
        <w:t>数据内容说明</w:t>
      </w:r>
    </w:p>
    <w:p>
      <w:pPr>
        <w:framePr w:w="992" w:wrap="around" w:vAnchor="margin" w:hAnchor="text" w:x="552" w:y="7988"/>
        <w:widowControl w:val="0"/>
        <w:autoSpaceDE w:val="0"/>
        <w:autoSpaceDN w:val="0"/>
        <w:spacing w:before="0" w:after="0" w:line="18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集线器：</w:t>
      </w:r>
    </w:p>
    <w:p>
      <w:pPr>
        <w:framePr w:w="5892" w:wrap="around" w:vAnchor="margin" w:hAnchor="text" w:x="6214" w:y="8075"/>
        <w:widowControl w:val="0"/>
        <w:autoSpaceDE w:val="0"/>
        <w:autoSpaceDN w:val="0"/>
        <w:spacing w:before="0" w:after="0" w:line="155" w:lineRule="exact"/>
        <w:ind w:left="451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数据内容四个字节</w:t>
      </w:r>
      <w:r>
        <w:rPr>
          <w:rFonts w:ascii="QQIIDW+TimesNewRomanPSMT" w:cs="QQIIDW+TimesNewRomanPSMT"/>
          <w:color w:val="000000"/>
          <w:sz w:val="15"/>
          <w:szCs w:val="15"/>
        </w:rPr>
        <w:t>(</w:t>
      </w:r>
      <w:r>
        <w:rPr>
          <w:rFonts w:hint="eastAsia" w:ascii="宋体" w:hAnsi="宋体" w:cs="宋体"/>
          <w:color w:val="000000"/>
          <w:sz w:val="15"/>
          <w:szCs w:val="15"/>
        </w:rPr>
        <w:t>高位在前</w:t>
      </w:r>
      <w:r>
        <w:rPr>
          <w:rFonts w:ascii="QQIIDW+TimesNewRomanPSMT" w:cs="QQIIDW+TimesNewRomanPSMT"/>
          <w:color w:val="000000"/>
          <w:sz w:val="15"/>
          <w:szCs w:val="15"/>
        </w:rPr>
        <w:t>)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hint="eastAsia" w:ascii="宋体" w:hAnsi="宋体" w:cs="宋体"/>
          <w:color w:val="000000"/>
          <w:sz w:val="15"/>
          <w:szCs w:val="15"/>
        </w:rPr>
        <w:t>：最高位字节为标志字节，第二个字节为</w:t>
      </w:r>
    </w:p>
    <w:p>
      <w:pPr>
        <w:framePr w:w="5892" w:wrap="around" w:vAnchor="margin" w:hAnchor="text" w:x="6214" w:y="8075"/>
        <w:widowControl w:val="0"/>
        <w:autoSpaceDE w:val="0"/>
        <w:autoSpaceDN w:val="0"/>
        <w:spacing w:before="0" w:after="0" w:line="377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零，最后两个字节共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16bit</w:t>
      </w:r>
      <w:r>
        <w:rPr>
          <w:rFonts w:hint="eastAsia" w:ascii="宋体" w:hAnsi="宋体" w:cs="宋体"/>
          <w:color w:val="000000"/>
          <w:sz w:val="15"/>
          <w:szCs w:val="15"/>
        </w:rPr>
        <w:t>组成十六进制位移数据位移数据</w:t>
      </w:r>
      <w:r>
        <w:rPr>
          <w:rFonts w:ascii="QQIIDW+TimesNewRomanPSMT" w:cs="QQIIDW+TimesNewRomanPSMT"/>
          <w:color w:val="000000"/>
          <w:sz w:val="15"/>
          <w:szCs w:val="15"/>
        </w:rPr>
        <w:t>(Data)</w:t>
      </w:r>
      <w:r>
        <w:rPr>
          <w:rFonts w:hint="eastAsia" w:ascii="宋体" w:hAnsi="宋体" w:cs="宋体"/>
          <w:color w:val="000000"/>
          <w:sz w:val="15"/>
          <w:szCs w:val="15"/>
        </w:rPr>
        <w:t>。</w:t>
      </w:r>
    </w:p>
    <w:p>
      <w:pPr>
        <w:framePr w:w="5892" w:wrap="around" w:vAnchor="margin" w:hAnchor="text" w:x="6214" w:y="8075"/>
        <w:widowControl w:val="0"/>
        <w:autoSpaceDE w:val="0"/>
        <w:autoSpaceDN w:val="0"/>
        <w:spacing w:before="0" w:after="0" w:line="384" w:lineRule="exact"/>
        <w:ind w:left="2323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数据字节一</w:t>
      </w:r>
    </w:p>
    <w:p>
      <w:pPr>
        <w:framePr w:w="523" w:wrap="around" w:vAnchor="margin" w:hAnchor="text" w:x="3374" w:y="832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规格</w:t>
      </w:r>
    </w:p>
    <w:p>
      <w:pPr>
        <w:framePr w:w="523" w:wrap="around" w:vAnchor="margin" w:hAnchor="text" w:x="660" w:y="864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型号</w:t>
      </w:r>
    </w:p>
    <w:p>
      <w:pPr>
        <w:framePr w:w="681" w:wrap="around" w:vAnchor="margin" w:hAnchor="text" w:x="1654" w:y="8652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可订制</w:t>
      </w:r>
    </w:p>
    <w:p>
      <w:pPr>
        <w:framePr w:w="686" w:wrap="around" w:vAnchor="margin" w:hAnchor="text" w:x="2342" w:y="8652"/>
        <w:widowControl w:val="0"/>
        <w:autoSpaceDE w:val="0"/>
        <w:autoSpaceDN w:val="0"/>
        <w:spacing w:before="0" w:after="0" w:line="155" w:lineRule="exact"/>
        <w:jc w:val="left"/>
        <w:rPr>
          <w:rFonts w:hint="eastAsia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4路分</w:t>
      </w:r>
    </w:p>
    <w:p>
      <w:pPr>
        <w:framePr w:w="688" w:wrap="around" w:vAnchor="margin" w:hAnchor="text" w:x="3197" w:y="8652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8路分</w:t>
      </w:r>
    </w:p>
    <w:p>
      <w:pPr>
        <w:framePr w:w="688" w:wrap="around" w:vAnchor="margin" w:hAnchor="text" w:x="3994" w:y="8652"/>
        <w:widowControl w:val="0"/>
        <w:autoSpaceDE w:val="0"/>
        <w:autoSpaceDN w:val="0"/>
        <w:spacing w:before="0" w:after="0" w:line="155" w:lineRule="exact"/>
        <w:jc w:val="left"/>
        <w:rPr>
          <w:rFonts w:hint="default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4路主</w:t>
      </w:r>
    </w:p>
    <w:p>
      <w:pPr>
        <w:framePr w:w="688" w:wrap="around" w:vAnchor="margin" w:hAnchor="text" w:x="4714" w:y="8652"/>
        <w:widowControl w:val="0"/>
        <w:autoSpaceDE w:val="0"/>
        <w:autoSpaceDN w:val="0"/>
        <w:spacing w:before="0" w:after="0" w:line="155" w:lineRule="exact"/>
        <w:jc w:val="left"/>
        <w:rPr>
          <w:rFonts w:hint="eastAsia" w:ascii="QQIIDW+TimesNewRomanPSMT" w:eastAsia="宋体" w:cs="QQIIDW+TimesNewRomanPSMT"/>
          <w:color w:val="000000"/>
          <w:sz w:val="15"/>
          <w:szCs w:val="15"/>
          <w:lang w:val="en-US" w:eastAsia="zh-CN"/>
        </w:rPr>
      </w:pPr>
      <w:r>
        <w:rPr>
          <w:rFonts w:hint="eastAsia" w:ascii="QQIIDW+TimesNewRomanPSMT" w:cs="QQIIDW+TimesNewRomanPSMT"/>
          <w:color w:val="000000"/>
          <w:sz w:val="15"/>
          <w:szCs w:val="15"/>
          <w:lang w:val="en-US" w:eastAsia="zh-CN"/>
        </w:rPr>
        <w:t>8路主</w:t>
      </w:r>
    </w:p>
    <w:p>
      <w:pPr>
        <w:framePr w:w="823" w:wrap="around" w:vAnchor="margin" w:hAnchor="text" w:x="660" w:y="897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工作电压</w:t>
      </w:r>
    </w:p>
    <w:p>
      <w:pPr>
        <w:framePr w:w="823" w:wrap="around" w:vAnchor="margin" w:hAnchor="text" w:x="660" w:y="8970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电流</w:t>
      </w:r>
    </w:p>
    <w:p>
      <w:pPr>
        <w:framePr w:w="606" w:wrap="around" w:vAnchor="margin" w:hAnchor="text" w:x="2472" w:y="897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9-24V</w:t>
      </w:r>
    </w:p>
    <w:p>
      <w:pPr>
        <w:framePr w:w="573" w:wrap="around" w:vAnchor="margin" w:hAnchor="text" w:x="6288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Sign7</w:t>
      </w:r>
    </w:p>
    <w:p>
      <w:pPr>
        <w:framePr w:w="573" w:wrap="around" w:vAnchor="margin" w:hAnchor="text" w:x="6912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Sign6</w:t>
      </w:r>
    </w:p>
    <w:p>
      <w:pPr>
        <w:framePr w:w="573" w:wrap="around" w:vAnchor="margin" w:hAnchor="text" w:x="7512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Sign5</w:t>
      </w:r>
    </w:p>
    <w:p>
      <w:pPr>
        <w:framePr w:w="573" w:wrap="around" w:vAnchor="margin" w:hAnchor="text" w:x="8098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Sign4</w:t>
      </w:r>
    </w:p>
    <w:p>
      <w:pPr>
        <w:framePr w:w="573" w:wrap="around" w:vAnchor="margin" w:hAnchor="text" w:x="8772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Sign3</w:t>
      </w:r>
    </w:p>
    <w:p>
      <w:pPr>
        <w:framePr w:w="573" w:wrap="around" w:vAnchor="margin" w:hAnchor="text" w:x="9372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Sign2</w:t>
      </w:r>
    </w:p>
    <w:p>
      <w:pPr>
        <w:framePr w:w="571" w:wrap="around" w:vAnchor="margin" w:hAnchor="text" w:x="9989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Sign1</w:t>
      </w:r>
    </w:p>
    <w:p>
      <w:pPr>
        <w:framePr w:w="571" w:wrap="around" w:vAnchor="margin" w:hAnchor="text" w:x="10589" w:y="923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Sign0</w:t>
      </w:r>
    </w:p>
    <w:p>
      <w:pPr>
        <w:framePr w:w="1881" w:wrap="around" w:vAnchor="margin" w:hAnchor="text" w:x="1654" w:y="929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小于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100mA(</w:t>
      </w:r>
      <w:r>
        <w:rPr>
          <w:rFonts w:hint="eastAsia" w:ascii="宋体" w:hAnsi="宋体" w:cs="宋体"/>
          <w:color w:val="000000"/>
          <w:sz w:val="15"/>
          <w:szCs w:val="15"/>
        </w:rPr>
        <w:t>不接测微计</w:t>
      </w:r>
      <w:r>
        <w:rPr>
          <w:rFonts w:ascii="QQIIDW+TimesNewRomanPSMT" w:cs="QQIIDW+TimesNewRomanPSMT"/>
          <w:color w:val="000000"/>
          <w:sz w:val="15"/>
          <w:szCs w:val="15"/>
        </w:rPr>
        <w:t>)</w:t>
      </w:r>
    </w:p>
    <w:p>
      <w:pPr>
        <w:framePr w:w="1000" w:wrap="around" w:vAnchor="margin" w:hAnchor="text" w:x="660" w:y="961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输入端口数</w:t>
      </w:r>
    </w:p>
    <w:p>
      <w:pPr>
        <w:framePr w:w="1000" w:wrap="around" w:vAnchor="margin" w:hAnchor="text" w:x="660" w:y="9613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量</w:t>
      </w:r>
    </w:p>
    <w:p>
      <w:pPr>
        <w:framePr w:w="484" w:wrap="around" w:vAnchor="margin" w:hAnchor="text" w:x="1654" w:y="961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路</w:t>
      </w:r>
    </w:p>
    <w:p>
      <w:pPr>
        <w:framePr w:w="487" w:wrap="around" w:vAnchor="margin" w:hAnchor="text" w:x="2342" w:y="961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路</w:t>
      </w:r>
    </w:p>
    <w:p>
      <w:pPr>
        <w:framePr w:w="487" w:wrap="around" w:vAnchor="margin" w:hAnchor="text" w:x="3197" w:y="961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路</w:t>
      </w:r>
    </w:p>
    <w:p>
      <w:pPr>
        <w:framePr w:w="484" w:wrap="around" w:vAnchor="margin" w:hAnchor="text" w:x="3994" w:y="961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路</w:t>
      </w:r>
    </w:p>
    <w:p>
      <w:pPr>
        <w:framePr w:w="484" w:wrap="around" w:vAnchor="margin" w:hAnchor="text" w:x="4714" w:y="961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路</w:t>
      </w:r>
    </w:p>
    <w:p>
      <w:pPr>
        <w:framePr w:w="974" w:wrap="around" w:vAnchor="margin" w:hAnchor="text" w:x="8237" w:y="999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数据字节二</w:t>
      </w:r>
    </w:p>
    <w:p>
      <w:pPr>
        <w:framePr w:w="523" w:wrap="around" w:vAnchor="margin" w:hAnchor="text" w:x="660" w:y="1024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</w:t>
      </w:r>
    </w:p>
    <w:p>
      <w:pPr>
        <w:framePr w:w="698" w:wrap="around" w:vAnchor="margin" w:hAnchor="text" w:x="1654" w:y="1024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分集线</w:t>
      </w:r>
    </w:p>
    <w:p>
      <w:pPr>
        <w:framePr w:w="698" w:wrap="around" w:vAnchor="margin" w:hAnchor="text" w:x="1654" w:y="10247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器</w:t>
      </w:r>
    </w:p>
    <w:p>
      <w:pPr>
        <w:framePr w:w="823" w:wrap="around" w:vAnchor="margin" w:hAnchor="text" w:x="2342" w:y="1024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分集线器</w:t>
      </w:r>
    </w:p>
    <w:p>
      <w:pPr>
        <w:framePr w:w="1523" w:wrap="around" w:vAnchor="margin" w:hAnchor="text" w:x="3197" w:y="1024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分集线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hint="eastAsia" w:ascii="宋体" w:hAnsi="宋体" w:cs="宋体"/>
          <w:color w:val="000000"/>
          <w:sz w:val="15"/>
          <w:szCs w:val="15"/>
          <w:lang w:val="en-US" w:eastAsia="zh-CN"/>
        </w:rPr>
        <w:t xml:space="preserve">    </w:t>
      </w:r>
      <w:r>
        <w:rPr>
          <w:rFonts w:hint="eastAsia" w:ascii="宋体" w:hAnsi="宋体" w:cs="宋体"/>
          <w:color w:val="000000"/>
          <w:sz w:val="15"/>
          <w:szCs w:val="15"/>
        </w:rPr>
        <w:t>主集线</w:t>
      </w:r>
    </w:p>
    <w:p>
      <w:pPr>
        <w:framePr w:w="823" w:wrap="around" w:vAnchor="margin" w:hAnchor="text" w:x="4714" w:y="1024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主集线器</w:t>
      </w:r>
    </w:p>
    <w:p>
      <w:pPr>
        <w:framePr w:w="300" w:wrap="around" w:vAnchor="margin" w:hAnchor="text" w:x="6214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6929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7512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8098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8789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9372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9989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00" w:wrap="around" w:vAnchor="margin" w:hAnchor="text" w:x="10589" w:y="1038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</w:t>
      </w:r>
    </w:p>
    <w:p>
      <w:pPr>
        <w:framePr w:w="374" w:wrap="around" w:vAnchor="margin" w:hAnchor="text" w:x="3197" w:y="1055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器</w:t>
      </w:r>
    </w:p>
    <w:p>
      <w:pPr>
        <w:framePr w:w="748" w:wrap="around" w:vAnchor="margin" w:hAnchor="text" w:x="3994" w:y="10559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器</w:t>
      </w:r>
    </w:p>
    <w:p>
      <w:pPr>
        <w:framePr w:w="860" w:wrap="around" w:vAnchor="margin" w:hAnchor="text" w:x="660" w:y="1088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输出端口</w:t>
      </w:r>
    </w:p>
    <w:p>
      <w:pPr>
        <w:framePr w:w="860" w:wrap="around" w:vAnchor="margin" w:hAnchor="text" w:x="660" w:y="10883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通讯协议</w:t>
      </w:r>
    </w:p>
    <w:p>
      <w:pPr>
        <w:framePr w:w="860" w:wrap="around" w:vAnchor="margin" w:hAnchor="text" w:x="660" w:y="10883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尺寸</w:t>
      </w:r>
      <w:r>
        <w:rPr>
          <w:rFonts w:ascii="QQIIDW+TimesNewRomanPSMT" w:cs="QQIIDW+TimesNewRomanPSMT"/>
          <w:color w:val="000000"/>
          <w:sz w:val="15"/>
          <w:szCs w:val="15"/>
        </w:rPr>
        <w:t>(mm)</w:t>
      </w:r>
    </w:p>
    <w:p>
      <w:pPr>
        <w:framePr w:w="1932" w:wrap="around" w:vAnchor="margin" w:hAnchor="text" w:x="1654" w:y="1088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RS232</w:t>
      </w:r>
      <w:r>
        <w:rPr>
          <w:rFonts w:hint="eastAsia" w:ascii="宋体" w:hAnsi="宋体" w:cs="宋体"/>
          <w:color w:val="000000"/>
          <w:sz w:val="15"/>
          <w:szCs w:val="15"/>
        </w:rPr>
        <w:t>和</w:t>
      </w:r>
      <w:r>
        <w:rPr>
          <w:rFonts w:ascii="宋体" w:hAnsi="宋体" w:cs="宋体"/>
          <w:color w:val="000000"/>
          <w:sz w:val="15"/>
          <w:szCs w:val="15"/>
        </w:rPr>
        <w:t xml:space="preserve"> 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RS485</w:t>
      </w:r>
    </w:p>
    <w:p>
      <w:pPr>
        <w:framePr w:w="1932" w:wrap="around" w:vAnchor="margin" w:hAnchor="text" w:x="1654" w:y="10883"/>
        <w:widowControl w:val="0"/>
        <w:autoSpaceDE w:val="0"/>
        <w:autoSpaceDN w:val="0"/>
        <w:spacing w:before="0" w:after="0" w:line="32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MODBUS</w:t>
      </w:r>
      <w:r>
        <w:rPr>
          <w:rFonts w:hint="eastAsia" w:ascii="宋体" w:hAnsi="宋体" w:cs="宋体"/>
          <w:color w:val="000000"/>
          <w:sz w:val="15"/>
          <w:szCs w:val="15"/>
        </w:rPr>
        <w:t>协议</w:t>
      </w:r>
      <w:r>
        <w:rPr>
          <w:rFonts w:ascii="宋体" w:hAnsi="宋体" w:cs="宋体"/>
          <w:color w:val="000000"/>
          <w:sz w:val="15"/>
          <w:szCs w:val="15"/>
        </w:rPr>
        <w:t xml:space="preserve">   </w:t>
      </w:r>
      <w:r>
        <w:rPr>
          <w:rFonts w:ascii="QQIIDW+TimesNewRomanPSMT" w:cs="QQIIDW+TimesNewRomanPSMT"/>
          <w:color w:val="000000"/>
          <w:sz w:val="15"/>
          <w:szCs w:val="15"/>
        </w:rPr>
        <w:t>RTU</w:t>
      </w:r>
      <w:r>
        <w:rPr>
          <w:rFonts w:hint="eastAsia" w:ascii="宋体" w:hAnsi="宋体" w:cs="宋体"/>
          <w:color w:val="000000"/>
          <w:sz w:val="15"/>
          <w:szCs w:val="15"/>
        </w:rPr>
        <w:t>模式</w:t>
      </w:r>
    </w:p>
    <w:p>
      <w:pPr>
        <w:framePr w:w="974" w:wrap="around" w:vAnchor="margin" w:hAnchor="text" w:x="8237" w:y="1114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数据字节三</w:t>
      </w:r>
    </w:p>
    <w:p>
      <w:pPr>
        <w:framePr w:w="672" w:wrap="around" w:vAnchor="margin" w:hAnchor="text" w:x="1654" w:y="1152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50*45*</w:t>
      </w:r>
    </w:p>
    <w:p>
      <w:pPr>
        <w:framePr w:w="672" w:wrap="around" w:vAnchor="margin" w:hAnchor="text" w:x="1654" w:y="11529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22</w:t>
      </w:r>
    </w:p>
    <w:p>
      <w:pPr>
        <w:framePr w:w="821" w:wrap="around" w:vAnchor="margin" w:hAnchor="text" w:x="2342" w:y="1152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119*50*9</w:t>
      </w:r>
    </w:p>
    <w:p>
      <w:pPr>
        <w:framePr w:w="821" w:wrap="around" w:vAnchor="margin" w:hAnchor="text" w:x="2342" w:y="11529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7</w:t>
      </w:r>
    </w:p>
    <w:p>
      <w:pPr>
        <w:framePr w:w="749" w:wrap="around" w:vAnchor="margin" w:hAnchor="text" w:x="3197" w:y="1152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204*120</w:t>
      </w:r>
    </w:p>
    <w:p>
      <w:pPr>
        <w:framePr w:w="749" w:wrap="around" w:vAnchor="margin" w:hAnchor="text" w:x="3197" w:y="11529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*49*</w:t>
      </w:r>
    </w:p>
    <w:p>
      <w:pPr>
        <w:framePr w:w="672" w:wrap="around" w:vAnchor="margin" w:hAnchor="text" w:x="3994" w:y="1152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119*50</w:t>
      </w:r>
    </w:p>
    <w:p>
      <w:pPr>
        <w:framePr w:w="672" w:wrap="around" w:vAnchor="margin" w:hAnchor="text" w:x="3994" w:y="11529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*97</w:t>
      </w:r>
    </w:p>
    <w:p>
      <w:pPr>
        <w:framePr w:w="896" w:wrap="around" w:vAnchor="margin" w:hAnchor="text" w:x="4714" w:y="1152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204*120*4</w:t>
      </w:r>
    </w:p>
    <w:p>
      <w:pPr>
        <w:framePr w:w="896" w:wrap="around" w:vAnchor="margin" w:hAnchor="text" w:x="4714" w:y="11529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9</w:t>
      </w:r>
    </w:p>
    <w:p>
      <w:pPr>
        <w:framePr w:w="657" w:wrap="around" w:vAnchor="margin" w:hAnchor="text" w:x="6214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Data15</w:t>
      </w:r>
    </w:p>
    <w:p>
      <w:pPr>
        <w:framePr w:w="657" w:wrap="around" w:vAnchor="margin" w:hAnchor="text" w:x="6214" w:y="11541"/>
        <w:widowControl w:val="0"/>
        <w:autoSpaceDE w:val="0"/>
        <w:autoSpaceDN w:val="0"/>
        <w:spacing w:before="0" w:after="0" w:line="1137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Data07</w:t>
      </w:r>
    </w:p>
    <w:p>
      <w:pPr>
        <w:framePr w:w="686" w:wrap="around" w:vAnchor="margin" w:hAnchor="text" w:x="6883" w:y="11541"/>
        <w:widowControl w:val="0"/>
        <w:autoSpaceDE w:val="0"/>
        <w:autoSpaceDN w:val="0"/>
        <w:spacing w:before="0" w:after="0" w:line="155" w:lineRule="exact"/>
        <w:ind w:left="29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Data14</w:t>
      </w:r>
    </w:p>
    <w:p>
      <w:pPr>
        <w:framePr w:w="686" w:wrap="around" w:vAnchor="margin" w:hAnchor="text" w:x="6883" w:y="11541"/>
        <w:widowControl w:val="0"/>
        <w:autoSpaceDE w:val="0"/>
        <w:autoSpaceDN w:val="0"/>
        <w:spacing w:before="0" w:after="0" w:line="1137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Data06</w:t>
      </w:r>
    </w:p>
    <w:p>
      <w:pPr>
        <w:framePr w:w="657" w:wrap="around" w:vAnchor="margin" w:hAnchor="text" w:x="7618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Data13</w:t>
      </w:r>
    </w:p>
    <w:p>
      <w:pPr>
        <w:framePr w:w="657" w:wrap="around" w:vAnchor="margin" w:hAnchor="text" w:x="8292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Data12</w:t>
      </w:r>
    </w:p>
    <w:p>
      <w:pPr>
        <w:framePr w:w="657" w:wrap="around" w:vAnchor="margin" w:hAnchor="text" w:x="8983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Data11</w:t>
      </w:r>
    </w:p>
    <w:p>
      <w:pPr>
        <w:framePr w:w="657" w:wrap="around" w:vAnchor="margin" w:hAnchor="text" w:x="9643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Data10</w:t>
      </w:r>
    </w:p>
    <w:p>
      <w:pPr>
        <w:framePr w:w="657" w:wrap="around" w:vAnchor="margin" w:hAnchor="text" w:x="10318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Data09</w:t>
      </w:r>
    </w:p>
    <w:p>
      <w:pPr>
        <w:framePr w:w="657" w:wrap="around" w:vAnchor="margin" w:hAnchor="text" w:x="11038" w:y="1154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Data08</w:t>
      </w:r>
    </w:p>
    <w:p>
      <w:pPr>
        <w:framePr w:w="3362" w:wrap="around" w:vAnchor="margin" w:hAnchor="text" w:x="552" w:y="12130"/>
        <w:widowControl w:val="0"/>
        <w:autoSpaceDE w:val="0"/>
        <w:autoSpaceDN w:val="0"/>
        <w:spacing w:before="0" w:after="0" w:line="218" w:lineRule="exact"/>
        <w:jc w:val="left"/>
        <w:rPr>
          <w:rFonts w:ascii="宋体" w:hAnsi="宋体" w:cs="宋体"/>
          <w:color w:val="000000"/>
          <w:sz w:val="21"/>
          <w:szCs w:val="21"/>
        </w:rPr>
      </w:pPr>
      <w:r>
        <w:rPr>
          <w:rFonts w:hint="eastAsia" w:ascii="宋体" w:hAnsi="宋体" w:cs="宋体"/>
          <w:color w:val="000000"/>
          <w:sz w:val="21"/>
          <w:szCs w:val="21"/>
        </w:rPr>
        <w:t>测微计</w:t>
      </w:r>
      <w:r>
        <w:rPr>
          <w:rFonts w:ascii="宋体" w:hAnsi="宋体" w:cs="宋体"/>
          <w:color w:val="000000"/>
          <w:sz w:val="21"/>
          <w:szCs w:val="21"/>
        </w:rPr>
        <w:t xml:space="preserve"> </w:t>
      </w:r>
      <w:r>
        <w:rPr>
          <w:rFonts w:ascii="JEDSOH+TimesNewRomanPS-BoldMT" w:cs="JEDSOH+TimesNewRomanPS-BoldMT"/>
          <w:b/>
          <w:bCs/>
          <w:color w:val="000000"/>
          <w:sz w:val="21"/>
          <w:szCs w:val="21"/>
        </w:rPr>
        <w:t>MODBUS</w:t>
      </w:r>
      <w:r>
        <w:rPr>
          <w:rFonts w:hint="eastAsia" w:ascii="宋体" w:hAnsi="宋体" w:cs="宋体"/>
          <w:color w:val="000000"/>
          <w:sz w:val="21"/>
          <w:szCs w:val="21"/>
        </w:rPr>
        <w:t>通讯协议</w:t>
      </w:r>
    </w:p>
    <w:p>
      <w:pPr>
        <w:framePr w:w="3362" w:wrap="around" w:vAnchor="margin" w:hAnchor="text" w:x="552" w:y="12130"/>
        <w:widowControl w:val="0"/>
        <w:autoSpaceDE w:val="0"/>
        <w:autoSpaceDN w:val="0"/>
        <w:spacing w:before="0" w:after="0" w:line="302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一、数据帧格式：</w:t>
      </w:r>
    </w:p>
    <w:p>
      <w:pPr>
        <w:framePr w:w="974" w:wrap="around" w:vAnchor="margin" w:hAnchor="text" w:x="8237" w:y="1223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数据字节四</w:t>
      </w:r>
    </w:p>
    <w:p>
      <w:pPr>
        <w:framePr w:w="657" w:wrap="around" w:vAnchor="margin" w:hAnchor="text" w:x="7618" w:y="126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Data05</w:t>
      </w:r>
    </w:p>
    <w:p>
      <w:pPr>
        <w:framePr w:w="657" w:wrap="around" w:vAnchor="margin" w:hAnchor="text" w:x="8383" w:y="126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Data04</w:t>
      </w:r>
    </w:p>
    <w:p>
      <w:pPr>
        <w:framePr w:w="657" w:wrap="around" w:vAnchor="margin" w:hAnchor="text" w:x="9103" w:y="126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Data03</w:t>
      </w:r>
    </w:p>
    <w:p>
      <w:pPr>
        <w:framePr w:w="657" w:wrap="around" w:vAnchor="margin" w:hAnchor="text" w:x="9763" w:y="126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Data02</w:t>
      </w:r>
    </w:p>
    <w:p>
      <w:pPr>
        <w:framePr w:w="657" w:wrap="around" w:vAnchor="margin" w:hAnchor="text" w:x="10498" w:y="126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Data01</w:t>
      </w:r>
    </w:p>
    <w:p>
      <w:pPr>
        <w:framePr w:w="657" w:wrap="around" w:vAnchor="margin" w:hAnchor="text" w:x="11220" w:y="126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Data00</w:t>
      </w:r>
    </w:p>
    <w:p>
      <w:pPr>
        <w:framePr w:w="784" w:wrap="around" w:vAnchor="margin" w:hAnchor="text" w:x="1123" w:y="1278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宋体" w:hAnsi="宋体" w:cs="宋体"/>
          <w:color w:val="000000"/>
          <w:sz w:val="15"/>
          <w:szCs w:val="15"/>
        </w:rPr>
        <w:t>RTU</w:t>
      </w:r>
      <w:r>
        <w:rPr>
          <w:rFonts w:hint="eastAsia" w:ascii="宋体" w:hAnsi="宋体" w:cs="宋体"/>
          <w:color w:val="000000"/>
          <w:sz w:val="15"/>
          <w:szCs w:val="15"/>
        </w:rPr>
        <w:t>模式</w:t>
      </w:r>
    </w:p>
    <w:p>
      <w:pPr>
        <w:framePr w:w="1473" w:wrap="around" w:vAnchor="margin" w:hAnchor="text" w:x="6214" w:y="13007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符号字节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Sign</w:t>
      </w:r>
      <w:r>
        <w:rPr>
          <w:rFonts w:hint="eastAsia" w:ascii="宋体" w:hAnsi="宋体" w:cs="宋体"/>
          <w:color w:val="000000"/>
          <w:sz w:val="15"/>
          <w:szCs w:val="15"/>
        </w:rPr>
        <w:t>说明</w:t>
      </w:r>
    </w:p>
    <w:p>
      <w:pPr>
        <w:framePr w:w="1894" w:wrap="around" w:vAnchor="margin" w:hAnchor="text" w:x="1123" w:y="1309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通讯参数：波特率</w:t>
      </w:r>
      <w:r>
        <w:rPr>
          <w:rFonts w:ascii="宋体" w:hAnsi="宋体" w:cs="宋体"/>
          <w:color w:val="000000"/>
          <w:sz w:val="15"/>
          <w:szCs w:val="15"/>
        </w:rPr>
        <w:t>38400</w:t>
      </w:r>
    </w:p>
    <w:p>
      <w:pPr>
        <w:framePr w:w="4524" w:wrap="around" w:vAnchor="margin" w:hAnchor="text" w:x="1123" w:y="13408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数据帧：</w:t>
      </w:r>
      <w:r>
        <w:rPr>
          <w:rFonts w:ascii="宋体" w:hAnsi="宋体" w:cs="宋体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个起始位，</w:t>
      </w:r>
      <w:r>
        <w:rPr>
          <w:rFonts w:ascii="宋体" w:hAnsi="宋体" w:cs="宋体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个数据位，无奇偶校验，</w:t>
      </w:r>
      <w:r>
        <w:rPr>
          <w:rFonts w:ascii="宋体" w:hAnsi="宋体" w:cs="宋体"/>
          <w:color w:val="000000"/>
          <w:sz w:val="15"/>
          <w:szCs w:val="15"/>
        </w:rPr>
        <w:t>2</w:t>
      </w:r>
      <w:r>
        <w:rPr>
          <w:rFonts w:hint="eastAsia" w:ascii="宋体" w:hAnsi="宋体" w:cs="宋体"/>
          <w:color w:val="000000"/>
          <w:sz w:val="15"/>
          <w:szCs w:val="15"/>
        </w:rPr>
        <w:t>个停止位</w:t>
      </w:r>
    </w:p>
    <w:p>
      <w:pPr>
        <w:framePr w:w="3334" w:wrap="around" w:vAnchor="margin" w:hAnchor="text" w:x="6214" w:y="13384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Sign0</w:t>
      </w:r>
      <w:r>
        <w:rPr>
          <w:rFonts w:hint="eastAsia" w:ascii="宋体" w:hAnsi="宋体" w:cs="宋体"/>
          <w:color w:val="000000"/>
          <w:sz w:val="15"/>
          <w:szCs w:val="15"/>
        </w:rPr>
        <w:t>为正负号标志，</w:t>
      </w:r>
      <w:r>
        <w:rPr>
          <w:rFonts w:ascii="宋体" w:hAnsi="宋体" w:cs="宋体"/>
          <w:color w:val="000000"/>
          <w:sz w:val="15"/>
          <w:szCs w:val="15"/>
        </w:rPr>
        <w:t xml:space="preserve">     </w:t>
      </w:r>
      <w:r>
        <w:rPr>
          <w:rFonts w:ascii="QQIIDW+TimesNewRomanPSMT" w:cs="QQIIDW+TimesNewRomanPSMT"/>
          <w:color w:val="000000"/>
          <w:sz w:val="15"/>
          <w:szCs w:val="15"/>
        </w:rPr>
        <w:t>0</w:t>
      </w:r>
      <w:r>
        <w:rPr>
          <w:rFonts w:hint="eastAsia" w:ascii="宋体" w:hAnsi="宋体" w:cs="宋体"/>
          <w:color w:val="000000"/>
          <w:sz w:val="15"/>
          <w:szCs w:val="15"/>
        </w:rPr>
        <w:t>为正数，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为负数</w:t>
      </w:r>
    </w:p>
    <w:p>
      <w:pPr>
        <w:framePr w:w="3334" w:wrap="around" w:vAnchor="margin" w:hAnchor="text" w:x="6214" w:y="13384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Sign1</w:t>
      </w:r>
      <w:r>
        <w:rPr>
          <w:rFonts w:hint="eastAsia" w:ascii="宋体" w:hAnsi="宋体" w:cs="宋体"/>
          <w:color w:val="000000"/>
          <w:sz w:val="15"/>
          <w:szCs w:val="15"/>
        </w:rPr>
        <w:t>为正负号标志，</w:t>
      </w:r>
      <w:r>
        <w:rPr>
          <w:rFonts w:ascii="宋体" w:hAnsi="宋体" w:cs="宋体"/>
          <w:color w:val="000000"/>
          <w:sz w:val="15"/>
          <w:szCs w:val="15"/>
        </w:rPr>
        <w:t xml:space="preserve">     </w:t>
      </w:r>
      <w:r>
        <w:rPr>
          <w:rFonts w:ascii="QQIIDW+TimesNewRomanPSMT" w:cs="QQIIDW+TimesNewRomanPSMT"/>
          <w:color w:val="000000"/>
          <w:sz w:val="15"/>
          <w:szCs w:val="15"/>
        </w:rPr>
        <w:t>0</w:t>
      </w:r>
      <w:r>
        <w:rPr>
          <w:rFonts w:hint="eastAsia" w:ascii="宋体" w:hAnsi="宋体" w:cs="宋体"/>
          <w:color w:val="000000"/>
          <w:sz w:val="15"/>
          <w:szCs w:val="15"/>
        </w:rPr>
        <w:t>为正数，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为负数</w:t>
      </w:r>
    </w:p>
    <w:p>
      <w:pPr>
        <w:framePr w:w="2594" w:wrap="around" w:vAnchor="margin" w:hAnchor="text" w:x="552" w:y="13705"/>
        <w:widowControl w:val="0"/>
        <w:autoSpaceDE w:val="0"/>
        <w:autoSpaceDN w:val="0"/>
        <w:spacing w:before="0" w:after="0" w:line="188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二、</w:t>
      </w:r>
      <w:r>
        <w:rPr>
          <w:rFonts w:ascii="QQIIDW+TimesNewRomanPSMT" w:cs="QQIIDW+TimesNewRomanPSMT"/>
          <w:color w:val="000000"/>
          <w:sz w:val="18"/>
          <w:szCs w:val="18"/>
        </w:rPr>
        <w:t>MODBUS</w:t>
      </w:r>
      <w:r>
        <w:rPr>
          <w:rFonts w:hint="eastAsia" w:ascii="宋体" w:hAnsi="宋体" w:cs="宋体"/>
          <w:color w:val="000000"/>
          <w:sz w:val="18"/>
          <w:szCs w:val="18"/>
        </w:rPr>
        <w:t>协议简单说明</w:t>
      </w:r>
    </w:p>
    <w:p>
      <w:pPr>
        <w:framePr w:w="1161" w:wrap="around" w:vAnchor="margin" w:hAnchor="text" w:x="852" w:y="14032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1.</w:t>
      </w:r>
      <w:r>
        <w:rPr>
          <w:rFonts w:hint="eastAsia" w:ascii="宋体" w:hAnsi="宋体" w:cs="宋体"/>
          <w:color w:val="000000"/>
          <w:sz w:val="15"/>
          <w:szCs w:val="15"/>
        </w:rPr>
        <w:t>帧基本格式</w:t>
      </w:r>
    </w:p>
    <w:p>
      <w:pPr>
        <w:framePr w:w="4926" w:wrap="around" w:vAnchor="margin" w:hAnchor="text" w:x="6214" w:y="14133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Sign2</w:t>
      </w:r>
      <w:r>
        <w:rPr>
          <w:rFonts w:hint="eastAsia" w:ascii="宋体" w:hAnsi="宋体" w:cs="宋体"/>
          <w:color w:val="000000"/>
          <w:sz w:val="15"/>
          <w:szCs w:val="15"/>
        </w:rPr>
        <w:t>为数据确认标志，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为数据被确认（集线器外接开关触发）</w:t>
      </w:r>
    </w:p>
    <w:p>
      <w:pPr>
        <w:framePr w:w="4926" w:wrap="around" w:vAnchor="margin" w:hAnchor="text" w:x="6214" w:y="14133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位移数据说明：</w:t>
      </w:r>
    </w:p>
    <w:p>
      <w:pPr>
        <w:framePr w:w="1123" w:wrap="around" w:vAnchor="margin" w:hAnchor="text" w:x="852" w:y="1434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主机请求命令</w:t>
      </w:r>
    </w:p>
    <w:p>
      <w:pPr>
        <w:framePr w:w="825" w:wrap="around" w:vAnchor="margin" w:hAnchor="text" w:x="552" w:y="1475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地址（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</w:p>
    <w:p>
      <w:pPr>
        <w:framePr w:w="823" w:wrap="around" w:vAnchor="margin" w:hAnchor="text" w:x="1488" w:y="14752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功能代码</w:t>
      </w:r>
    </w:p>
    <w:p>
      <w:pPr>
        <w:framePr w:w="1024" w:wrap="around" w:vAnchor="margin" w:hAnchor="text" w:x="2491" w:y="1475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(2</w:t>
      </w:r>
    </w:p>
    <w:p>
      <w:pPr>
        <w:framePr w:w="1024" w:wrap="around" w:vAnchor="margin" w:hAnchor="text" w:x="2491" w:y="14752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个字节</w:t>
      </w:r>
      <w:r>
        <w:rPr>
          <w:rFonts w:ascii="QQIIDW+TimesNewRomanPSMT" w:cs="QQIIDW+TimesNewRomanPSMT"/>
          <w:color w:val="000000"/>
          <w:sz w:val="15"/>
          <w:szCs w:val="15"/>
        </w:rPr>
        <w:t>)</w:t>
      </w:r>
    </w:p>
    <w:p>
      <w:pPr>
        <w:framePr w:w="823" w:wrap="around" w:vAnchor="margin" w:hAnchor="text" w:x="3557" w:y="14752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数据长度</w:t>
      </w:r>
    </w:p>
    <w:p>
      <w:pPr>
        <w:framePr w:w="521" w:wrap="around" w:vAnchor="margin" w:hAnchor="text" w:x="4788" w:y="1476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</w:t>
      </w:r>
    </w:p>
    <w:p>
      <w:pPr>
        <w:framePr w:w="350" w:wrap="around" w:vAnchor="margin" w:hAnchor="text" w:x="5237" w:y="1476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(2</w:t>
      </w:r>
    </w:p>
    <w:p>
      <w:pPr>
        <w:framePr w:w="3064" w:wrap="around" w:vAnchor="margin" w:hAnchor="text" w:x="6214" w:y="14884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Data00---Data15</w:t>
      </w:r>
      <w:r>
        <w:rPr>
          <w:rFonts w:hint="eastAsia" w:ascii="宋体" w:hAnsi="宋体" w:cs="宋体"/>
          <w:color w:val="000000"/>
          <w:sz w:val="15"/>
          <w:szCs w:val="15"/>
        </w:rPr>
        <w:t>共</w:t>
      </w:r>
      <w:r>
        <w:rPr>
          <w:rFonts w:ascii="宋体" w:hAnsi="宋体" w:cs="宋体"/>
          <w:color w:val="000000"/>
          <w:sz w:val="15"/>
          <w:szCs w:val="15"/>
        </w:rPr>
        <w:t xml:space="preserve">   </w:t>
      </w:r>
      <w:r>
        <w:rPr>
          <w:rFonts w:ascii="QQIIDW+TimesNewRomanPSMT" w:cs="QQIIDW+TimesNewRomanPSMT"/>
          <w:color w:val="000000"/>
          <w:sz w:val="15"/>
          <w:szCs w:val="15"/>
        </w:rPr>
        <w:t>16</w:t>
      </w:r>
      <w:r>
        <w:rPr>
          <w:rFonts w:hint="eastAsia" w:ascii="宋体" w:hAnsi="宋体" w:cs="宋体"/>
          <w:color w:val="000000"/>
          <w:sz w:val="15"/>
          <w:szCs w:val="15"/>
        </w:rPr>
        <w:t>位，为十六进制数</w:t>
      </w:r>
    </w:p>
    <w:p>
      <w:pPr>
        <w:framePr w:w="823" w:wrap="around" w:vAnchor="margin" w:hAnchor="text" w:x="552" w:y="1512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个字节）</w:t>
      </w:r>
    </w:p>
    <w:p>
      <w:pPr>
        <w:framePr w:w="887" w:wrap="around" w:vAnchor="margin" w:hAnchor="text" w:x="1411" w:y="1512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(1</w:t>
      </w:r>
      <w:r>
        <w:rPr>
          <w:rFonts w:hint="eastAsia" w:ascii="宋体" w:hAnsi="宋体" w:cs="宋体"/>
          <w:color w:val="000000"/>
          <w:sz w:val="15"/>
          <w:szCs w:val="15"/>
        </w:rPr>
        <w:t>个字节</w:t>
      </w:r>
      <w:r>
        <w:rPr>
          <w:rFonts w:ascii="QQIIDW+TimesNewRomanPSMT" w:cs="QQIIDW+TimesNewRomanPSMT"/>
          <w:color w:val="000000"/>
          <w:sz w:val="15"/>
          <w:szCs w:val="15"/>
        </w:rPr>
        <w:t>)</w:t>
      </w:r>
    </w:p>
    <w:p>
      <w:pPr>
        <w:framePr w:w="1087" w:wrap="around" w:vAnchor="margin" w:hAnchor="text" w:x="3557" w:y="15126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（</w:t>
      </w:r>
      <w:r>
        <w:rPr>
          <w:rFonts w:ascii="QQIIDW+TimesNewRomanPSMT" w:cs="QQIIDW+TimesNewRomanPSMT"/>
          <w:color w:val="000000"/>
          <w:sz w:val="15"/>
          <w:szCs w:val="15"/>
        </w:rPr>
        <w:t>2</w:t>
      </w:r>
      <w:r>
        <w:rPr>
          <w:rFonts w:hint="eastAsia" w:ascii="宋体" w:hAnsi="宋体" w:cs="宋体"/>
          <w:color w:val="000000"/>
          <w:sz w:val="15"/>
          <w:szCs w:val="15"/>
        </w:rPr>
        <w:t>个字节）</w:t>
      </w:r>
    </w:p>
    <w:p>
      <w:pPr>
        <w:framePr w:w="724" w:wrap="around" w:vAnchor="margin" w:hAnchor="text" w:x="4862" w:y="1512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个字节</w:t>
      </w:r>
      <w:r>
        <w:rPr>
          <w:rFonts w:ascii="QQIIDW+TimesNewRomanPSMT" w:cs="QQIIDW+TimesNewRomanPSMT"/>
          <w:color w:val="000000"/>
          <w:sz w:val="15"/>
          <w:szCs w:val="15"/>
        </w:rPr>
        <w:t>)</w:t>
      </w:r>
    </w:p>
    <w:p>
      <w:pPr>
        <w:framePr w:w="4795" w:wrap="around" w:vAnchor="margin" w:hAnchor="text" w:x="6214" w:y="15258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例如：</w:t>
      </w: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个数据字节为：</w:t>
      </w:r>
      <w:r>
        <w:rPr>
          <w:rFonts w:ascii="QQIIDW+TimesNewRomanPSMT" w:cs="QQIIDW+TimesNewRomanPSMT"/>
          <w:color w:val="000000"/>
          <w:sz w:val="15"/>
          <w:szCs w:val="15"/>
        </w:rPr>
        <w:t>0x01   0x00 0x12  0x35</w:t>
      </w:r>
    </w:p>
    <w:p>
      <w:pPr>
        <w:framePr w:w="4795" w:wrap="around" w:vAnchor="margin" w:hAnchor="text" w:x="6214" w:y="15258"/>
        <w:widowControl w:val="0"/>
        <w:autoSpaceDE w:val="0"/>
        <w:autoSpaceDN w:val="0"/>
        <w:spacing w:before="0" w:after="0" w:line="374" w:lineRule="exact"/>
        <w:ind w:left="449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符号字节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0x01</w:t>
      </w:r>
      <w:r>
        <w:rPr>
          <w:rFonts w:hint="eastAsia" w:ascii="宋体" w:hAnsi="宋体" w:cs="宋体"/>
          <w:color w:val="000000"/>
          <w:sz w:val="15"/>
          <w:szCs w:val="15"/>
        </w:rPr>
        <w:t>表示数据为负数且最小分辨率为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0.001mm</w:t>
      </w:r>
    </w:p>
    <w:p>
      <w:pPr>
        <w:framePr w:w="1123" w:wrap="around" w:vAnchor="margin" w:hAnchor="text" w:x="552" w:y="1551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从机回应命令</w:t>
      </w:r>
    </w:p>
    <w:p>
      <w:pPr>
        <w:framePr w:w="1123" w:wrap="around" w:vAnchor="margin" w:hAnchor="text" w:x="552" w:y="15513"/>
        <w:widowControl w:val="0"/>
        <w:autoSpaceDE w:val="0"/>
        <w:autoSpaceDN w:val="0"/>
        <w:spacing w:before="0" w:after="0" w:line="384" w:lineRule="exact"/>
        <w:ind w:left="106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地址（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</w:p>
    <w:p>
      <w:pPr>
        <w:framePr w:w="823" w:wrap="around" w:vAnchor="margin" w:hAnchor="text" w:x="1428" w:y="158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功能代码</w:t>
      </w:r>
    </w:p>
    <w:p>
      <w:pPr>
        <w:framePr w:w="823" w:wrap="around" w:vAnchor="margin" w:hAnchor="text" w:x="2522" w:y="158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数据长度</w:t>
      </w:r>
    </w:p>
    <w:p>
      <w:pPr>
        <w:framePr w:w="823" w:wrap="around" w:vAnchor="margin" w:hAnchor="text" w:x="3542" w:y="158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</w:t>
      </w:r>
    </w:p>
    <w:p>
      <w:pPr>
        <w:framePr w:w="451" w:wrap="around" w:vAnchor="margin" w:hAnchor="text" w:x="4255" w:y="1589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（</w:t>
      </w:r>
      <w:r>
        <w:rPr>
          <w:rFonts w:ascii="QQIIDW+TimesNewRomanPSMT" w:cs="QQIIDW+TimesNewRomanPSMT"/>
          <w:color w:val="000000"/>
          <w:sz w:val="15"/>
          <w:szCs w:val="15"/>
        </w:rPr>
        <w:t>n</w:t>
      </w:r>
    </w:p>
    <w:p>
      <w:pPr>
        <w:framePr w:w="524" w:wrap="around" w:vAnchor="margin" w:hAnchor="text" w:x="4697" w:y="1590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</w:t>
      </w:r>
    </w:p>
    <w:p>
      <w:pPr>
        <w:framePr w:w="350" w:wrap="around" w:vAnchor="margin" w:hAnchor="text" w:x="5148" w:y="1590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(2</w:t>
      </w:r>
    </w:p>
    <w:p>
      <w:pPr>
        <w:framePr w:w="5470" w:wrap="around" w:vAnchor="margin" w:hAnchor="text" w:x="6662" w:y="16007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位移数据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0x12 0x35</w:t>
      </w:r>
      <w:r>
        <w:rPr>
          <w:rFonts w:hint="eastAsia" w:ascii="宋体" w:hAnsi="宋体" w:cs="宋体"/>
          <w:color w:val="000000"/>
          <w:sz w:val="15"/>
          <w:szCs w:val="15"/>
        </w:rPr>
        <w:t>表示位移为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1235(</w:t>
      </w:r>
      <w:r>
        <w:rPr>
          <w:rFonts w:hint="eastAsia" w:ascii="宋体" w:hAnsi="宋体" w:cs="宋体"/>
          <w:color w:val="000000"/>
          <w:sz w:val="15"/>
          <w:szCs w:val="15"/>
        </w:rPr>
        <w:t>十六进制</w:t>
      </w:r>
      <w:r>
        <w:rPr>
          <w:rFonts w:ascii="QQIIDW+TimesNewRomanPSMT" w:cs="QQIIDW+TimesNewRomanPSMT"/>
          <w:color w:val="000000"/>
          <w:sz w:val="15"/>
          <w:szCs w:val="15"/>
        </w:rPr>
        <w:t>)=4661</w:t>
      </w:r>
      <w:r>
        <w:rPr>
          <w:rFonts w:hint="eastAsia" w:ascii="宋体" w:hAnsi="宋体" w:cs="宋体"/>
          <w:color w:val="000000"/>
          <w:sz w:val="15"/>
          <w:szCs w:val="15"/>
        </w:rPr>
        <w:t>（十进制）个单位</w:t>
      </w:r>
    </w:p>
    <w:p>
      <w:pPr>
        <w:framePr w:w="5470" w:wrap="around" w:vAnchor="margin" w:hAnchor="text" w:x="6662" w:y="16007"/>
        <w:widowControl w:val="0"/>
        <w:autoSpaceDE w:val="0"/>
        <w:autoSpaceDN w:val="0"/>
        <w:spacing w:before="0" w:after="0" w:line="377" w:lineRule="exact"/>
        <w:ind w:left="194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实际位移</w:t>
      </w:r>
      <w:r>
        <w:rPr>
          <w:rFonts w:ascii="QQIIDW+TimesNewRomanPSMT" w:cs="QQIIDW+TimesNewRomanPSMT"/>
          <w:color w:val="000000"/>
          <w:sz w:val="15"/>
          <w:szCs w:val="15"/>
        </w:rPr>
        <w:t>=  -4661um =-4.661mm</w:t>
      </w:r>
    </w:p>
    <w:p>
      <w:pPr>
        <w:framePr w:w="825" w:wrap="around" w:vAnchor="margin" w:hAnchor="text" w:x="658" w:y="1627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个字节）</w:t>
      </w:r>
    </w:p>
    <w:p>
      <w:pPr>
        <w:framePr w:w="1084" w:wrap="around" w:vAnchor="margin" w:hAnchor="text" w:x="1428" w:y="1627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（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个字节）</w:t>
      </w:r>
    </w:p>
    <w:p>
      <w:pPr>
        <w:framePr w:w="2010" w:wrap="around" w:vAnchor="page" w:hAnchor="page" w:x="2466" w:y="16240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（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个字节）个</w:t>
      </w:r>
      <w:r>
        <w:rPr>
          <w:rFonts w:ascii="宋体" w:hAnsi="宋体" w:cs="宋体"/>
          <w:color w:val="000000"/>
          <w:sz w:val="15"/>
          <w:szCs w:val="15"/>
        </w:rPr>
        <w:t xml:space="preserve">     </w:t>
      </w:r>
      <w:r>
        <w:rPr>
          <w:rFonts w:ascii="QQIIDW+TimesNewRomanPSMT" w:cs="QQIIDW+TimesNewRomanPSMT"/>
          <w:color w:val="000000"/>
          <w:sz w:val="15"/>
          <w:szCs w:val="15"/>
        </w:rPr>
        <w:t>BYTE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666" w:wrap="around" w:vAnchor="margin" w:hAnchor="text" w:x="4697" w:y="1628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BYTE)</w:t>
      </w:r>
    </w:p>
    <w:p>
      <w:pPr>
        <w:framePr w:w="420" w:wrap="around" w:vAnchor="margin" w:hAnchor="text" w:x="5887" w:y="16488"/>
        <w:widowControl w:val="0"/>
        <w:autoSpaceDE w:val="0"/>
        <w:autoSpaceDN w:val="0"/>
        <w:spacing w:before="0" w:after="0" w:line="218" w:lineRule="exact"/>
        <w:jc w:val="left"/>
        <w:rPr>
          <w:rFonts w:ascii="QQIIDW+TimesNewRomanPSMT" w:cs="QQIIDW+TimesNewRomanPSMT"/>
          <w:color w:val="000000"/>
          <w:sz w:val="21"/>
          <w:szCs w:val="21"/>
        </w:rPr>
      </w:pPr>
      <w:r>
        <w:rPr>
          <w:rFonts w:ascii="QQIIDW+TimesNewRomanPSMT" w:cs="QQIIDW+TimesNewRomanPSMT"/>
          <w:color w:val="000000"/>
          <w:sz w:val="21"/>
          <w:szCs w:val="21"/>
        </w:rPr>
        <w:t>2</w:t>
      </w:r>
    </w:p>
    <w:p>
      <w:pPr>
        <w:spacing w:before="0" w:after="0" w:line="240" w:lineRule="atLeast"/>
        <w:jc w:val="left"/>
        <w:rPr>
          <w:rFonts w:ascii="Arial" w:cs="Arial"/>
          <w:color w:val="FF0000"/>
          <w:sz w:val="2"/>
          <w:szCs w:val="2"/>
        </w:rPr>
      </w:pPr>
      <w:r>
        <w:pict>
          <v:shape id="_x0000_s1043" o:spid="_x0000_s1043" o:spt="75" type="#_x0000_t75" style="position:absolute;left:0pt;margin-left:16.45pt;margin-top:293.1pt;height:92.8pt;width:253.5pt;z-index:251670528;mso-width-relative:page;mso-height-relative:page;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</v:shape>
        </w:pict>
      </w:r>
      <w:r>
        <w:rPr>
          <w:rFonts w:ascii="Arial" w:cs="Times New Roman"/>
          <w:color w:val="FF0000"/>
          <w:sz w:val="2"/>
          <w:szCs w:val="2"/>
        </w:rPr>
        <w:br w:type="page"/>
      </w:r>
      <w:r>
        <w:rPr>
          <w:rFonts w:ascii="Arial" w:cs="Arial"/>
          <w:color w:val="FF0000"/>
          <w:sz w:val="2"/>
          <w:szCs w:val="2"/>
        </w:rPr>
        <w:t xml:space="preserve"> </w:t>
      </w:r>
    </w:p>
    <w:p>
      <w:pPr>
        <w:framePr w:w="1427" w:wrap="around" w:vAnchor="margin" w:hAnchor="text" w:x="600" w:y="51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宋体" w:hAnsi="宋体" w:cs="宋体"/>
          <w:color w:val="000000"/>
          <w:sz w:val="15"/>
          <w:szCs w:val="15"/>
        </w:rPr>
        <w:t>2.</w:t>
      </w:r>
      <w:r>
        <w:rPr>
          <w:rFonts w:hint="eastAsia" w:ascii="宋体" w:hAnsi="宋体" w:cs="宋体"/>
          <w:color w:val="000000"/>
          <w:sz w:val="15"/>
          <w:szCs w:val="15"/>
        </w:rPr>
        <w:t>单个测头清零位</w:t>
      </w:r>
    </w:p>
    <w:p>
      <w:pPr>
        <w:framePr w:w="1427" w:wrap="around" w:vAnchor="margin" w:hAnchor="text" w:x="600" w:y="513"/>
        <w:widowControl w:val="0"/>
        <w:autoSpaceDE w:val="0"/>
        <w:autoSpaceDN w:val="0"/>
        <w:spacing w:before="0" w:after="0" w:line="312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主机请求命令</w:t>
      </w:r>
    </w:p>
    <w:p>
      <w:pPr>
        <w:framePr w:w="1123" w:wrap="around" w:vAnchor="margin" w:hAnchor="text" w:x="6214" w:y="58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从机回应数据</w:t>
      </w:r>
    </w:p>
    <w:p>
      <w:pPr>
        <w:framePr w:w="823" w:wrap="around" w:vAnchor="margin" w:hAnchor="text" w:x="6214" w:y="97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从机地址</w:t>
      </w:r>
    </w:p>
    <w:p>
      <w:pPr>
        <w:framePr w:w="823" w:wrap="around" w:vAnchor="margin" w:hAnchor="text" w:x="7049" w:y="97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功能代码</w:t>
      </w:r>
    </w:p>
    <w:p>
      <w:pPr>
        <w:framePr w:w="1247" w:wrap="around" w:vAnchor="margin" w:hAnchor="text" w:x="7932" w:y="97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  <w:r>
        <w:rPr>
          <w:rFonts w:ascii="QQIIDW+TimesNewRomanPSMT" w:cs="QQIIDW+TimesNewRomanPSMT"/>
          <w:color w:val="000000"/>
          <w:sz w:val="15"/>
          <w:szCs w:val="15"/>
        </w:rPr>
        <w:t>(2BYT</w:t>
      </w:r>
    </w:p>
    <w:p>
      <w:pPr>
        <w:framePr w:w="1348" w:wrap="around" w:vAnchor="margin" w:hAnchor="text" w:x="9192" w:y="97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数据内容（</w:t>
      </w:r>
      <w:r>
        <w:rPr>
          <w:rFonts w:ascii="QQIIDW+TimesNewRomanPSMT" w:cs="QQIIDW+TimesNewRomanPSMT"/>
          <w:color w:val="000000"/>
          <w:sz w:val="15"/>
          <w:szCs w:val="15"/>
        </w:rPr>
        <w:t>2BYT</w:t>
      </w:r>
    </w:p>
    <w:p>
      <w:pPr>
        <w:framePr w:w="1348" w:wrap="around" w:vAnchor="margin" w:hAnchor="text" w:x="9192" w:y="971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930" w:wrap="around" w:vAnchor="margin" w:hAnchor="text" w:x="10558" w:y="97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CRC(2  BY</w:t>
      </w:r>
    </w:p>
    <w:p>
      <w:pPr>
        <w:framePr w:w="930" w:wrap="around" w:vAnchor="margin" w:hAnchor="text" w:x="10558" w:y="979"/>
        <w:widowControl w:val="0"/>
        <w:autoSpaceDE w:val="0"/>
        <w:autoSpaceDN w:val="0"/>
        <w:spacing w:before="0" w:after="0" w:line="377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TE)</w:t>
      </w:r>
    </w:p>
    <w:p>
      <w:pPr>
        <w:framePr w:w="523" w:wrap="around" w:vAnchor="margin" w:hAnchor="text" w:x="600" w:y="123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</w:t>
      </w:r>
    </w:p>
    <w:p>
      <w:pPr>
        <w:framePr w:w="674" w:wrap="around" w:vAnchor="margin" w:hAnchor="text" w:x="1205" w:y="1233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</w:t>
      </w:r>
    </w:p>
    <w:p>
      <w:pPr>
        <w:framePr w:w="674" w:wrap="around" w:vAnchor="margin" w:hAnchor="text" w:x="1205" w:y="1233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码</w:t>
      </w:r>
    </w:p>
    <w:p>
      <w:pPr>
        <w:framePr w:w="1390" w:wrap="around" w:vAnchor="margin" w:hAnchor="text" w:x="1939" w:y="12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  <w:r>
        <w:rPr>
          <w:rFonts w:ascii="QQIIDW+TimesNewRomanPSMT" w:cs="QQIIDW+TimesNewRomanPSMT"/>
          <w:color w:val="000000"/>
          <w:sz w:val="15"/>
          <w:szCs w:val="15"/>
        </w:rPr>
        <w:t>(2BYTE)</w:t>
      </w:r>
    </w:p>
    <w:p>
      <w:pPr>
        <w:framePr w:w="1390" w:wrap="around" w:vAnchor="margin" w:hAnchor="text" w:x="1939" w:y="1233"/>
        <w:widowControl w:val="0"/>
        <w:autoSpaceDE w:val="0"/>
        <w:autoSpaceDN w:val="0"/>
        <w:spacing w:before="0" w:after="0" w:line="810" w:lineRule="exact"/>
        <w:ind w:left="226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0X0800</w:t>
      </w:r>
    </w:p>
    <w:p>
      <w:pPr>
        <w:framePr w:w="2395" w:wrap="around" w:vAnchor="margin" w:hAnchor="text" w:x="3365" w:y="12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数据内容（</w:t>
      </w:r>
      <w:r>
        <w:rPr>
          <w:rFonts w:ascii="QQIIDW+TimesNewRomanPSMT" w:cs="QQIIDW+TimesNewRomanPSMT"/>
          <w:color w:val="000000"/>
          <w:sz w:val="15"/>
          <w:szCs w:val="15"/>
        </w:rPr>
        <w:t>2BYT     CRC(2  BYT</w:t>
      </w:r>
    </w:p>
    <w:p>
      <w:pPr>
        <w:framePr w:w="2395" w:wrap="around" w:vAnchor="margin" w:hAnchor="text" w:x="3365" w:y="1233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366" w:wrap="around" w:vAnchor="margin" w:hAnchor="text" w:x="7932" w:y="135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E)</w:t>
      </w:r>
    </w:p>
    <w:p>
      <w:pPr>
        <w:framePr w:w="366" w:wrap="around" w:vAnchor="margin" w:hAnchor="text" w:x="4651" w:y="161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E)</w:t>
      </w:r>
    </w:p>
    <w:p>
      <w:pPr>
        <w:framePr w:w="523" w:wrap="around" w:vAnchor="margin" w:hAnchor="text" w:x="6437" w:y="174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0x80</w:t>
      </w:r>
    </w:p>
    <w:p>
      <w:pPr>
        <w:framePr w:w="523" w:wrap="around" w:vAnchor="margin" w:hAnchor="text" w:x="7272" w:y="174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0x06</w:t>
      </w:r>
    </w:p>
    <w:p>
      <w:pPr>
        <w:framePr w:w="708" w:wrap="around" w:vAnchor="margin" w:hAnchor="text" w:x="8158" w:y="174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0X0800</w:t>
      </w:r>
    </w:p>
    <w:p>
      <w:pPr>
        <w:framePr w:w="765" w:wrap="around" w:vAnchor="margin" w:hAnchor="text" w:x="9418" w:y="174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0XAB56</w:t>
      </w:r>
    </w:p>
    <w:p>
      <w:pPr>
        <w:framePr w:w="656" w:wrap="around" w:vAnchor="margin" w:hAnchor="text" w:x="10783" w:y="174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</w:t>
      </w:r>
    </w:p>
    <w:p>
      <w:pPr>
        <w:framePr w:w="300" w:wrap="around" w:vAnchor="margin" w:hAnchor="text" w:x="826" w:y="200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n</w:t>
      </w:r>
    </w:p>
    <w:p>
      <w:pPr>
        <w:framePr w:w="523" w:wrap="around" w:vAnchor="margin" w:hAnchor="text" w:x="1205" w:y="200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0x06</w:t>
      </w:r>
    </w:p>
    <w:p>
      <w:pPr>
        <w:framePr w:w="765" w:wrap="around" w:vAnchor="margin" w:hAnchor="text" w:x="3588" w:y="200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0XAB56</w:t>
      </w:r>
    </w:p>
    <w:p>
      <w:pPr>
        <w:framePr w:w="656" w:wrap="around" w:vAnchor="margin" w:hAnchor="text" w:x="4877" w:y="200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</w:t>
      </w:r>
    </w:p>
    <w:p>
      <w:pPr>
        <w:framePr w:w="674" w:wrap="around" w:vAnchor="margin" w:hAnchor="text" w:x="6214" w:y="211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举例：</w:t>
      </w:r>
    </w:p>
    <w:p>
      <w:pPr>
        <w:framePr w:w="1274" w:wrap="around" w:vAnchor="margin" w:hAnchor="text" w:x="600" w:y="237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测微计回应数据</w:t>
      </w:r>
    </w:p>
    <w:p>
      <w:pPr>
        <w:framePr w:w="3321" w:wrap="around" w:vAnchor="margin" w:hAnchor="text" w:x="6214" w:y="249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主机发送数据：</w:t>
      </w:r>
      <w:r>
        <w:rPr>
          <w:rFonts w:ascii="QQIIDW+TimesNewRomanPSMT" w:cs="QQIIDW+TimesNewRomanPSMT"/>
          <w:color w:val="000000"/>
          <w:sz w:val="15"/>
          <w:szCs w:val="15"/>
        </w:rPr>
        <w:t>80  06 08  00  AB  56 6A  B5</w:t>
      </w:r>
    </w:p>
    <w:p>
      <w:pPr>
        <w:framePr w:w="3321" w:wrap="around" w:vAnchor="margin" w:hAnchor="text" w:x="6214" w:y="2490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设备回应数据：</w:t>
      </w:r>
      <w:r>
        <w:rPr>
          <w:rFonts w:ascii="QQIIDW+TimesNewRomanPSMT" w:cs="QQIIDW+TimesNewRomanPSMT"/>
          <w:color w:val="000000"/>
          <w:sz w:val="15"/>
          <w:szCs w:val="15"/>
        </w:rPr>
        <w:t>80  06 08  00  AB  56 6A  B5</w:t>
      </w:r>
    </w:p>
    <w:p>
      <w:pPr>
        <w:framePr w:w="523" w:wrap="around" w:vAnchor="margin" w:hAnchor="text" w:x="600" w:y="276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</w:t>
      </w:r>
    </w:p>
    <w:p>
      <w:pPr>
        <w:framePr w:w="674" w:wrap="around" w:vAnchor="margin" w:hAnchor="text" w:x="1145" w:y="276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</w:t>
      </w:r>
    </w:p>
    <w:p>
      <w:pPr>
        <w:framePr w:w="674" w:wrap="around" w:vAnchor="margin" w:hAnchor="text" w:x="1145" w:y="2761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码</w:t>
      </w:r>
    </w:p>
    <w:p>
      <w:pPr>
        <w:framePr w:w="1390" w:wrap="around" w:vAnchor="margin" w:hAnchor="text" w:x="1939" w:y="276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  <w:r>
        <w:rPr>
          <w:rFonts w:ascii="QQIIDW+TimesNewRomanPSMT" w:cs="QQIIDW+TimesNewRomanPSMT"/>
          <w:color w:val="000000"/>
          <w:sz w:val="15"/>
          <w:szCs w:val="15"/>
        </w:rPr>
        <w:t>(2BYTE)</w:t>
      </w:r>
    </w:p>
    <w:p>
      <w:pPr>
        <w:framePr w:w="1390" w:wrap="around" w:vAnchor="margin" w:hAnchor="text" w:x="1939" w:y="2761"/>
        <w:widowControl w:val="0"/>
        <w:autoSpaceDE w:val="0"/>
        <w:autoSpaceDN w:val="0"/>
        <w:spacing w:before="0" w:after="0" w:line="813" w:lineRule="exact"/>
        <w:ind w:left="226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0X0800</w:t>
      </w:r>
    </w:p>
    <w:p>
      <w:pPr>
        <w:framePr w:w="1257" w:wrap="around" w:vAnchor="margin" w:hAnchor="text" w:x="3348" w:y="276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数据内容（</w:t>
      </w:r>
      <w:r>
        <w:rPr>
          <w:rFonts w:ascii="QQIIDW+TimesNewRomanPSMT" w:cs="QQIIDW+TimesNewRomanPSMT"/>
          <w:color w:val="000000"/>
          <w:sz w:val="15"/>
          <w:szCs w:val="15"/>
        </w:rPr>
        <w:t>2BY</w:t>
      </w:r>
    </w:p>
    <w:p>
      <w:pPr>
        <w:framePr w:w="1257" w:wrap="around" w:vAnchor="margin" w:hAnchor="text" w:x="3348" w:y="2761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TE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1024" w:wrap="around" w:vAnchor="margin" w:hAnchor="text" w:x="4620" w:y="277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CRC(2  BYT</w:t>
      </w:r>
    </w:p>
    <w:p>
      <w:pPr>
        <w:framePr w:w="1024" w:wrap="around" w:vAnchor="margin" w:hAnchor="text" w:x="4620" w:y="2772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E)</w:t>
      </w:r>
    </w:p>
    <w:p>
      <w:pPr>
        <w:framePr w:w="6022" w:wrap="around" w:vAnchor="margin" w:hAnchor="text" w:x="6214" w:y="323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注：该命令可以把集线器上所有测微计一次清零，级联时效果也一样。</w:t>
      </w:r>
    </w:p>
    <w:p>
      <w:pPr>
        <w:framePr w:w="6022" w:wrap="around" w:vAnchor="margin" w:hAnchor="text" w:x="6214" w:y="3239"/>
        <w:widowControl w:val="0"/>
        <w:autoSpaceDE w:val="0"/>
        <w:autoSpaceDN w:val="0"/>
        <w:spacing w:before="0" w:after="0" w:line="377" w:lineRule="exact"/>
        <w:ind w:left="223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清零命令处发送完后，在下一个取数命令发送前请延时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200MS</w:t>
      </w:r>
      <w:r>
        <w:rPr>
          <w:rFonts w:hint="eastAsia" w:ascii="宋体" w:hAnsi="宋体" w:cs="宋体"/>
          <w:color w:val="000000"/>
          <w:sz w:val="15"/>
          <w:szCs w:val="15"/>
        </w:rPr>
        <w:t>以上，确保所</w:t>
      </w:r>
    </w:p>
    <w:p>
      <w:pPr>
        <w:framePr w:w="6022" w:wrap="around" w:vAnchor="margin" w:hAnchor="text" w:x="6214" w:y="3239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有测微计能完成清零的任务。</w:t>
      </w:r>
    </w:p>
    <w:p>
      <w:pPr>
        <w:framePr w:w="300" w:wrap="around" w:vAnchor="margin" w:hAnchor="text" w:x="826" w:y="35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n</w:t>
      </w:r>
    </w:p>
    <w:p>
      <w:pPr>
        <w:framePr w:w="523" w:wrap="around" w:vAnchor="margin" w:hAnchor="text" w:x="1368" w:y="35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0x06</w:t>
      </w:r>
    </w:p>
    <w:p>
      <w:pPr>
        <w:framePr w:w="765" w:wrap="around" w:vAnchor="margin" w:hAnchor="text" w:x="3574" w:y="35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0XAB56</w:t>
      </w:r>
    </w:p>
    <w:p>
      <w:pPr>
        <w:framePr w:w="656" w:wrap="around" w:vAnchor="margin" w:hAnchor="text" w:x="4846" w:y="353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</w:t>
      </w:r>
    </w:p>
    <w:p>
      <w:pPr>
        <w:framePr w:w="2412" w:wrap="around" w:vAnchor="margin" w:hAnchor="text" w:x="600" w:y="3906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举例：地址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</w:t>
      </w:r>
      <w:r>
        <w:rPr>
          <w:rFonts w:hint="eastAsia" w:ascii="宋体" w:hAnsi="宋体" w:cs="宋体"/>
          <w:color w:val="000000"/>
          <w:sz w:val="15"/>
          <w:szCs w:val="15"/>
        </w:rPr>
        <w:t>的测微计数据清零</w:t>
      </w:r>
    </w:p>
    <w:p>
      <w:pPr>
        <w:framePr w:w="2948" w:wrap="around" w:vAnchor="margin" w:hAnchor="text" w:x="977" w:y="428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主机发送：</w:t>
      </w:r>
      <w:r>
        <w:rPr>
          <w:rFonts w:ascii="QQIIDW+TimesNewRomanPSMT" w:cs="QQIIDW+TimesNewRomanPSMT"/>
          <w:color w:val="000000"/>
          <w:sz w:val="15"/>
          <w:szCs w:val="15"/>
        </w:rPr>
        <w:t>01  06 08  00  AB  56 74  A4</w:t>
      </w:r>
    </w:p>
    <w:p>
      <w:pPr>
        <w:framePr w:w="2948" w:wrap="around" w:vAnchor="margin" w:hAnchor="text" w:x="977" w:y="4283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设备回应：</w:t>
      </w:r>
      <w:r>
        <w:rPr>
          <w:rFonts w:ascii="QQIIDW+TimesNewRomanPSMT" w:cs="QQIIDW+TimesNewRomanPSMT"/>
          <w:color w:val="000000"/>
          <w:sz w:val="15"/>
          <w:szCs w:val="15"/>
        </w:rPr>
        <w:t>01  06 08  00  AB  56 74  A4</w:t>
      </w:r>
    </w:p>
    <w:p>
      <w:pPr>
        <w:framePr w:w="1689" w:wrap="around" w:vAnchor="margin" w:hAnchor="text" w:x="6214" w:y="4365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附录一</w:t>
      </w:r>
      <w:r>
        <w:rPr>
          <w:rFonts w:ascii="JEDSOH+TimesNewRomanPS-BoldMT" w:cs="JEDSOH+TimesNewRomanPS-BoldMT"/>
          <w:b/>
          <w:bCs/>
          <w:color w:val="000000"/>
          <w:sz w:val="15"/>
          <w:szCs w:val="15"/>
        </w:rPr>
        <w:t>:CRC</w:t>
      </w:r>
      <w:r>
        <w:rPr>
          <w:rFonts w:hint="eastAsia" w:ascii="宋体" w:hAnsi="宋体" w:cs="宋体"/>
          <w:color w:val="000000"/>
          <w:sz w:val="15"/>
          <w:szCs w:val="15"/>
        </w:rPr>
        <w:t>算法举例</w:t>
      </w:r>
    </w:p>
    <w:p>
      <w:pPr>
        <w:framePr w:w="5347" w:wrap="around" w:vAnchor="margin" w:hAnchor="text" w:x="6214" w:y="474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unsigned short CRC16(unsigned char *puchMsg , unsigned short usDataLen)</w:t>
      </w:r>
    </w:p>
    <w:p>
      <w:pPr>
        <w:framePr w:w="1578" w:wrap="around" w:vAnchor="margin" w:hAnchor="text" w:x="600" w:y="494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宋体" w:hAnsi="宋体" w:cs="宋体"/>
          <w:color w:val="000000"/>
          <w:sz w:val="15"/>
          <w:szCs w:val="15"/>
        </w:rPr>
        <w:t>3.</w:t>
      </w:r>
      <w:r>
        <w:rPr>
          <w:rFonts w:hint="eastAsia" w:ascii="宋体" w:hAnsi="宋体" w:cs="宋体"/>
          <w:color w:val="000000"/>
          <w:sz w:val="15"/>
          <w:szCs w:val="15"/>
        </w:rPr>
        <w:t>取多测微计位移值</w:t>
      </w:r>
    </w:p>
    <w:p>
      <w:pPr>
        <w:framePr w:w="1827" w:wrap="around" w:vAnchor="margin" w:hAnchor="text" w:x="7788" w:y="511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//unsigned char *puchMsg</w:t>
      </w:r>
    </w:p>
    <w:p>
      <w:pPr>
        <w:framePr w:w="1808" w:wrap="around" w:vAnchor="margin" w:hAnchor="text" w:x="9605" w:y="5116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要进行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校验的数据</w:t>
      </w:r>
    </w:p>
    <w:p>
      <w:pPr>
        <w:framePr w:w="1123" w:wrap="around" w:vAnchor="margin" w:hAnchor="text" w:x="600" w:y="525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主机请求命令</w:t>
      </w:r>
    </w:p>
    <w:p>
      <w:pPr>
        <w:framePr w:w="1893" w:wrap="around" w:vAnchor="margin" w:hAnchor="text" w:x="8537" w:y="549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//unsigned short usDataLen</w:t>
      </w:r>
    </w:p>
    <w:p>
      <w:pPr>
        <w:framePr w:w="974" w:wrap="around" w:vAnchor="margin" w:hAnchor="text" w:x="10375" w:y="549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数据字节数</w:t>
      </w:r>
    </w:p>
    <w:p>
      <w:pPr>
        <w:framePr w:w="523" w:wrap="around" w:vAnchor="margin" w:hAnchor="text" w:x="600" w:y="566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</w:t>
      </w:r>
    </w:p>
    <w:p>
      <w:pPr>
        <w:framePr w:w="674" w:wrap="around" w:vAnchor="margin" w:hAnchor="text" w:x="1174" w:y="5665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</w:t>
      </w:r>
    </w:p>
    <w:p>
      <w:pPr>
        <w:framePr w:w="1390" w:wrap="around" w:vAnchor="margin" w:hAnchor="text" w:x="1939" w:y="566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  <w:r>
        <w:rPr>
          <w:rFonts w:ascii="QQIIDW+TimesNewRomanPSMT" w:cs="QQIIDW+TimesNewRomanPSMT"/>
          <w:color w:val="000000"/>
          <w:sz w:val="15"/>
          <w:szCs w:val="15"/>
        </w:rPr>
        <w:t>(2BYTE)</w:t>
      </w:r>
    </w:p>
    <w:p>
      <w:pPr>
        <w:framePr w:w="2310" w:wrap="around" w:vAnchor="margin" w:hAnchor="text" w:x="3334" w:y="566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数据长度（</w:t>
      </w:r>
      <w:r>
        <w:rPr>
          <w:rFonts w:ascii="QQIIDW+TimesNewRomanPSMT" w:cs="QQIIDW+TimesNewRomanPSMT"/>
          <w:color w:val="000000"/>
          <w:sz w:val="15"/>
          <w:szCs w:val="15"/>
        </w:rPr>
        <w:t>2BYT     CRC(2  BY</w:t>
      </w:r>
    </w:p>
    <w:p>
      <w:pPr>
        <w:framePr w:w="297" w:wrap="around" w:vAnchor="margin" w:hAnchor="text" w:x="6437" w:y="587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Times New Roman"/>
          <w:color w:val="000000"/>
          <w:sz w:val="15"/>
          <w:szCs w:val="15"/>
        </w:rPr>
      </w:pPr>
      <w:r>
        <w:rPr>
          <w:rFonts w:ascii="QQIIDW+TimesNewRomanPSMT" w:cs="Times New Roman"/>
          <w:color w:val="000000"/>
          <w:sz w:val="15"/>
          <w:szCs w:val="15"/>
        </w:rPr>
        <w:t>{</w:t>
      </w:r>
    </w:p>
    <w:p>
      <w:pPr>
        <w:framePr w:w="374" w:wrap="around" w:vAnchor="margin" w:hAnchor="text" w:x="1174" w:y="604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码</w:t>
      </w:r>
    </w:p>
    <w:p>
      <w:pPr>
        <w:framePr w:w="465" w:wrap="around" w:vAnchor="margin" w:hAnchor="text" w:x="3334" w:y="6040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457" w:wrap="around" w:vAnchor="margin" w:hAnchor="text" w:x="4637" w:y="605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TE)</w:t>
      </w:r>
    </w:p>
    <w:p>
      <w:pPr>
        <w:framePr w:w="2432" w:wrap="around" w:vAnchor="margin" w:hAnchor="text" w:x="6437" w:y="6242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unsigned char uchCRCHi = 0xFF ;</w:t>
      </w:r>
    </w:p>
    <w:p>
      <w:pPr>
        <w:framePr w:w="2432" w:wrap="around" w:vAnchor="margin" w:hAnchor="text" w:x="6437" w:y="6242"/>
        <w:widowControl w:val="0"/>
        <w:autoSpaceDE w:val="0"/>
        <w:autoSpaceDN w:val="0"/>
        <w:spacing w:before="0" w:after="0" w:line="377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unsigned char uchCRCLo = 0xFF ;</w:t>
      </w:r>
    </w:p>
    <w:p>
      <w:pPr>
        <w:framePr w:w="2432" w:wrap="around" w:vAnchor="margin" w:hAnchor="text" w:x="6437" w:y="6242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unsigned short  uIndex ;</w:t>
      </w:r>
    </w:p>
    <w:p>
      <w:pPr>
        <w:framePr w:w="1836" w:wrap="around" w:vAnchor="margin" w:hAnchor="text" w:x="9622" w:y="623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/*</w:t>
      </w:r>
      <w:r>
        <w:rPr>
          <w:rFonts w:hint="eastAsia" w:ascii="宋体" w:hAnsi="宋体" w:cs="宋体"/>
          <w:color w:val="000000"/>
          <w:sz w:val="15"/>
          <w:szCs w:val="15"/>
        </w:rPr>
        <w:t>高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字节初始化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*/</w:t>
      </w:r>
    </w:p>
    <w:p>
      <w:pPr>
        <w:framePr w:w="1836" w:wrap="around" w:vAnchor="margin" w:hAnchor="text" w:x="9622" w:y="6239"/>
        <w:widowControl w:val="0"/>
        <w:autoSpaceDE w:val="0"/>
        <w:autoSpaceDN w:val="0"/>
        <w:spacing w:before="0" w:after="0" w:line="377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/*</w:t>
      </w:r>
      <w:r>
        <w:rPr>
          <w:rFonts w:hint="eastAsia" w:ascii="宋体" w:hAnsi="宋体" w:cs="宋体"/>
          <w:color w:val="000000"/>
          <w:sz w:val="15"/>
          <w:szCs w:val="15"/>
        </w:rPr>
        <w:t>低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字节初始化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*/</w:t>
      </w:r>
    </w:p>
    <w:p>
      <w:pPr>
        <w:framePr w:w="1836" w:wrap="around" w:vAnchor="margin" w:hAnchor="text" w:x="9622" w:y="6239"/>
        <w:widowControl w:val="0"/>
        <w:autoSpaceDE w:val="0"/>
        <w:autoSpaceDN w:val="0"/>
        <w:spacing w:before="0" w:after="0" w:line="374" w:lineRule="exact"/>
        <w:ind w:left="29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/* CRC</w:t>
      </w:r>
      <w:r>
        <w:rPr>
          <w:rFonts w:hint="eastAsia" w:ascii="宋体" w:hAnsi="宋体" w:cs="宋体"/>
          <w:color w:val="000000"/>
          <w:sz w:val="15"/>
          <w:szCs w:val="15"/>
        </w:rPr>
        <w:t>循环中的索引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*/</w:t>
      </w:r>
    </w:p>
    <w:p>
      <w:pPr>
        <w:framePr w:w="1836" w:wrap="around" w:vAnchor="margin" w:hAnchor="text" w:x="9622" w:y="6239"/>
        <w:widowControl w:val="0"/>
        <w:autoSpaceDE w:val="0"/>
        <w:autoSpaceDN w:val="0"/>
        <w:spacing w:before="0" w:after="0" w:line="374" w:lineRule="exact"/>
        <w:ind w:left="98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/*</w:t>
      </w:r>
      <w:r>
        <w:rPr>
          <w:rFonts w:hint="eastAsia" w:ascii="宋体" w:hAnsi="宋体" w:cs="宋体"/>
          <w:color w:val="000000"/>
          <w:sz w:val="15"/>
          <w:szCs w:val="15"/>
        </w:rPr>
        <w:t>传输消息缓冲区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 xml:space="preserve"> */</w:t>
      </w:r>
    </w:p>
    <w:p>
      <w:pPr>
        <w:framePr w:w="523" w:wrap="around" w:vAnchor="margin" w:hAnchor="text" w:x="600" w:y="6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0x80</w:t>
      </w:r>
    </w:p>
    <w:p>
      <w:pPr>
        <w:framePr w:w="523" w:wrap="around" w:vAnchor="margin" w:hAnchor="text" w:x="1399" w:y="6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0x03</w:t>
      </w:r>
    </w:p>
    <w:p>
      <w:pPr>
        <w:framePr w:w="705" w:wrap="around" w:vAnchor="margin" w:hAnchor="text" w:x="2165" w:y="6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0X0000</w:t>
      </w:r>
    </w:p>
    <w:p>
      <w:pPr>
        <w:framePr w:w="708" w:wrap="around" w:vAnchor="margin" w:hAnchor="text" w:x="3559" w:y="6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0X00nn</w:t>
      </w:r>
    </w:p>
    <w:p>
      <w:pPr>
        <w:framePr w:w="656" w:wrap="around" w:vAnchor="margin" w:hAnchor="text" w:x="4860" w:y="643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</w:t>
      </w:r>
    </w:p>
    <w:p>
      <w:pPr>
        <w:framePr w:w="2874" w:wrap="around" w:vAnchor="margin" w:hAnchor="text" w:x="1020" w:y="6810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当取四路测微计时，数据长度</w:t>
      </w:r>
      <w:r>
        <w:rPr>
          <w:rFonts w:ascii="QQIIDW+TimesNewRomanPSMT" w:cs="QQIIDW+TimesNewRomanPSMT"/>
          <w:color w:val="000000"/>
          <w:sz w:val="15"/>
          <w:szCs w:val="15"/>
        </w:rPr>
        <w:t>=0x0008</w:t>
      </w:r>
    </w:p>
    <w:p>
      <w:pPr>
        <w:framePr w:w="2874" w:wrap="around" w:vAnchor="margin" w:hAnchor="text" w:x="1020" w:y="6810"/>
        <w:widowControl w:val="0"/>
        <w:autoSpaceDE w:val="0"/>
        <w:autoSpaceDN w:val="0"/>
        <w:spacing w:before="0" w:after="0" w:line="377" w:lineRule="exact"/>
        <w:ind w:left="166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取八路测微计时，数据长度</w:t>
      </w:r>
      <w:r>
        <w:rPr>
          <w:rFonts w:ascii="QQIIDW+TimesNewRomanPSMT" w:cs="QQIIDW+TimesNewRomanPSMT"/>
          <w:color w:val="000000"/>
          <w:sz w:val="15"/>
          <w:szCs w:val="15"/>
        </w:rPr>
        <w:t>=0x0010</w:t>
      </w:r>
    </w:p>
    <w:p>
      <w:pPr>
        <w:framePr w:w="1443" w:wrap="around" w:vAnchor="margin" w:hAnchor="text" w:x="6437" w:y="7368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while (usDataLen--)</w:t>
      </w:r>
    </w:p>
    <w:p>
      <w:pPr>
        <w:framePr w:w="2769" w:wrap="around" w:vAnchor="margin" w:hAnchor="text" w:x="1186" w:y="756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取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12</w:t>
      </w:r>
      <w:r>
        <w:rPr>
          <w:rFonts w:hint="eastAsia" w:ascii="宋体" w:hAnsi="宋体" w:cs="宋体"/>
          <w:color w:val="000000"/>
          <w:sz w:val="15"/>
          <w:szCs w:val="15"/>
        </w:rPr>
        <w:t>路测微计时，数据长度</w:t>
      </w:r>
      <w:r>
        <w:rPr>
          <w:rFonts w:ascii="QQIIDW+TimesNewRomanPSMT" w:cs="QQIIDW+TimesNewRomanPSMT"/>
          <w:color w:val="000000"/>
          <w:sz w:val="15"/>
          <w:szCs w:val="15"/>
        </w:rPr>
        <w:t>=0x0018</w:t>
      </w:r>
    </w:p>
    <w:p>
      <w:pPr>
        <w:framePr w:w="297" w:wrap="around" w:vAnchor="margin" w:hAnchor="text" w:x="6662" w:y="774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Times New Roman"/>
          <w:color w:val="000000"/>
          <w:sz w:val="15"/>
          <w:szCs w:val="15"/>
        </w:rPr>
      </w:pPr>
      <w:r>
        <w:rPr>
          <w:rFonts w:ascii="QQIIDW+TimesNewRomanPSMT" w:cs="Times New Roman"/>
          <w:color w:val="000000"/>
          <w:sz w:val="15"/>
          <w:szCs w:val="15"/>
        </w:rPr>
        <w:t>{</w:t>
      </w:r>
    </w:p>
    <w:p>
      <w:pPr>
        <w:framePr w:w="974" w:wrap="around" w:vAnchor="margin" w:hAnchor="text" w:x="1186" w:y="793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以此类推。</w:t>
      </w:r>
    </w:p>
    <w:p>
      <w:pPr>
        <w:framePr w:w="3431" w:wrap="around" w:vAnchor="margin" w:hAnchor="text" w:x="6662" w:y="811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uIndex = uchCRCHi ^ *puchMsg++ ;</w:t>
      </w:r>
    </w:p>
    <w:p>
      <w:pPr>
        <w:framePr w:w="3431" w:wrap="around" w:vAnchor="margin" w:hAnchor="text" w:x="6662" w:y="8119"/>
        <w:widowControl w:val="0"/>
        <w:autoSpaceDE w:val="0"/>
        <w:autoSpaceDN w:val="0"/>
        <w:spacing w:before="0" w:after="0" w:line="38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uchCRCHi = uchCRCLo ^ auchCRCHi[uIndex] ;</w:t>
      </w:r>
    </w:p>
    <w:p>
      <w:pPr>
        <w:framePr w:w="3431" w:wrap="around" w:vAnchor="margin" w:hAnchor="text" w:x="6662" w:y="8119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uchCRCLo = auchCRCLo[uIndex] ;</w:t>
      </w:r>
    </w:p>
    <w:p>
      <w:pPr>
        <w:framePr w:w="3431" w:wrap="around" w:vAnchor="margin" w:hAnchor="text" w:x="6662" w:y="8119"/>
        <w:widowControl w:val="0"/>
        <w:autoSpaceDE w:val="0"/>
        <w:autoSpaceDN w:val="0"/>
        <w:spacing w:before="0" w:after="0" w:line="374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}</w:t>
      </w:r>
    </w:p>
    <w:p>
      <w:pPr>
        <w:framePr w:w="1169" w:wrap="around" w:vAnchor="margin" w:hAnchor="text" w:x="10094" w:y="811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/*</w:t>
      </w:r>
      <w:r>
        <w:rPr>
          <w:rFonts w:hint="eastAsia" w:ascii="宋体" w:hAnsi="宋体" w:cs="宋体"/>
          <w:color w:val="000000"/>
          <w:sz w:val="15"/>
          <w:szCs w:val="15"/>
        </w:rPr>
        <w:t>计算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CRC */</w:t>
      </w:r>
    </w:p>
    <w:p>
      <w:pPr>
        <w:framePr w:w="1461" w:wrap="around" w:vAnchor="margin" w:hAnchor="text" w:x="600" w:y="8310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4.3.2</w:t>
      </w:r>
      <w:r>
        <w:rPr>
          <w:rFonts w:hint="eastAsia" w:ascii="宋体" w:hAnsi="宋体" w:cs="宋体"/>
          <w:color w:val="000000"/>
          <w:sz w:val="15"/>
          <w:szCs w:val="15"/>
        </w:rPr>
        <w:t>从机回应命令</w:t>
      </w:r>
    </w:p>
    <w:p>
      <w:pPr>
        <w:framePr w:w="523" w:wrap="around" w:vAnchor="margin" w:hAnchor="text" w:x="600" w:y="86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</w:t>
      </w:r>
    </w:p>
    <w:p>
      <w:pPr>
        <w:framePr w:w="823" w:wrap="around" w:vAnchor="margin" w:hAnchor="text" w:x="1195" w:y="86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功能代码</w:t>
      </w:r>
    </w:p>
    <w:p>
      <w:pPr>
        <w:framePr w:w="823" w:wrap="around" w:vAnchor="margin" w:hAnchor="text" w:x="2052" w:y="86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数据长度</w:t>
      </w:r>
    </w:p>
    <w:p>
      <w:pPr>
        <w:framePr w:w="823" w:wrap="around" w:vAnchor="margin" w:hAnchor="text" w:x="2966" w:y="869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</w:t>
      </w:r>
    </w:p>
    <w:p>
      <w:pPr>
        <w:framePr w:w="1165" w:wrap="around" w:vAnchor="margin" w:hAnchor="text" w:x="4015" w:y="870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CRC(2  BYTE)</w:t>
      </w:r>
    </w:p>
    <w:p>
      <w:pPr>
        <w:framePr w:w="1165" w:wrap="around" w:vAnchor="margin" w:hAnchor="text" w:x="4015" w:y="8707"/>
        <w:widowControl w:val="0"/>
        <w:autoSpaceDE w:val="0"/>
        <w:autoSpaceDN w:val="0"/>
        <w:spacing w:before="0" w:after="0" w:line="384" w:lineRule="exact"/>
        <w:ind w:left="226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</w:t>
      </w:r>
    </w:p>
    <w:p>
      <w:pPr>
        <w:framePr w:w="523" w:wrap="around" w:vAnchor="margin" w:hAnchor="text" w:x="600" w:y="909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0x80</w:t>
      </w:r>
    </w:p>
    <w:p>
      <w:pPr>
        <w:framePr w:w="523" w:wrap="around" w:vAnchor="margin" w:hAnchor="text" w:x="1421" w:y="909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0x03</w:t>
      </w:r>
    </w:p>
    <w:p>
      <w:pPr>
        <w:framePr w:w="556" w:wrap="around" w:vAnchor="margin" w:hAnchor="text" w:x="2275" w:y="909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0Xxx</w:t>
      </w:r>
    </w:p>
    <w:p>
      <w:pPr>
        <w:framePr w:w="823" w:wrap="around" w:vAnchor="margin" w:hAnchor="text" w:x="3192" w:y="909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xxxxxxxx</w:t>
      </w:r>
    </w:p>
    <w:p>
      <w:pPr>
        <w:framePr w:w="2241" w:wrap="around" w:vAnchor="margin" w:hAnchor="text" w:x="600" w:y="9467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该命令与连接的集线器有关：</w:t>
      </w:r>
    </w:p>
    <w:p>
      <w:pPr>
        <w:framePr w:w="2816" w:wrap="around" w:vAnchor="margin" w:hAnchor="text" w:x="6437" w:y="9626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return ((uchCRCHi &lt;&lt; 8) | uchCRCLo) ;</w:t>
      </w:r>
    </w:p>
    <w:p>
      <w:pPr>
        <w:framePr w:w="336" w:wrap="around" w:vAnchor="margin" w:hAnchor="text" w:x="600" w:y="9845"/>
        <w:widowControl w:val="0"/>
        <w:autoSpaceDE w:val="0"/>
        <w:autoSpaceDN w:val="0"/>
        <w:spacing w:before="0" w:after="0" w:line="155" w:lineRule="exact"/>
        <w:jc w:val="left"/>
        <w:rPr>
          <w:rFonts w:ascii="SHFRJH+Wingdings-Regular" w:hAnsi="SHFRJH+Wingdings-Regular" w:cs="SHFRJH+Wingdings-Regular"/>
          <w:color w:val="000000"/>
          <w:sz w:val="15"/>
          <w:szCs w:val="15"/>
        </w:rPr>
      </w:pPr>
      <w:r>
        <w:rPr>
          <w:rFonts w:ascii="Times New Roman" w:hAnsi="Times New Roman" w:cs="Times New Roman"/>
          <w:color w:val="000000"/>
          <w:sz w:val="15"/>
          <w:szCs w:val="15"/>
        </w:rPr>
        <w:t></w:t>
      </w:r>
    </w:p>
    <w:p>
      <w:pPr>
        <w:framePr w:w="336" w:wrap="around" w:vAnchor="margin" w:hAnchor="text" w:x="600" w:y="9845"/>
        <w:widowControl w:val="0"/>
        <w:autoSpaceDE w:val="0"/>
        <w:autoSpaceDN w:val="0"/>
        <w:spacing w:before="0" w:after="0" w:line="794" w:lineRule="exact"/>
        <w:jc w:val="left"/>
        <w:rPr>
          <w:rFonts w:ascii="SHFRJH+Wingdings-Regular" w:hAnsi="SHFRJH+Wingdings-Regular" w:cs="SHFRJH+Wingdings-Regular"/>
          <w:color w:val="000000"/>
          <w:sz w:val="15"/>
          <w:szCs w:val="15"/>
        </w:rPr>
      </w:pPr>
      <w:r>
        <w:rPr>
          <w:rFonts w:ascii="Times New Roman" w:hAnsi="Times New Roman" w:cs="Times New Roman"/>
          <w:color w:val="000000"/>
          <w:sz w:val="15"/>
          <w:szCs w:val="15"/>
        </w:rPr>
        <w:t></w:t>
      </w:r>
    </w:p>
    <w:p>
      <w:pPr>
        <w:framePr w:w="336" w:wrap="around" w:vAnchor="margin" w:hAnchor="text" w:x="600" w:y="9845"/>
        <w:widowControl w:val="0"/>
        <w:autoSpaceDE w:val="0"/>
        <w:autoSpaceDN w:val="0"/>
        <w:spacing w:before="0" w:after="0" w:line="751" w:lineRule="exact"/>
        <w:jc w:val="left"/>
        <w:rPr>
          <w:rFonts w:ascii="SHFRJH+Wingdings-Regular" w:hAnsi="SHFRJH+Wingdings-Regular" w:cs="SHFRJH+Wingdings-Regular"/>
          <w:color w:val="000000"/>
          <w:sz w:val="15"/>
          <w:szCs w:val="15"/>
        </w:rPr>
      </w:pPr>
      <w:r>
        <w:rPr>
          <w:rFonts w:ascii="Times New Roman" w:hAnsi="Times New Roman" w:cs="Times New Roman"/>
          <w:color w:val="000000"/>
          <w:sz w:val="15"/>
          <w:szCs w:val="15"/>
        </w:rPr>
        <w:t></w:t>
      </w:r>
    </w:p>
    <w:p>
      <w:pPr>
        <w:framePr w:w="5368" w:wrap="around" w:vAnchor="margin" w:hAnchor="text" w:x="960" w:y="984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连接四路集线器，设备回应内容包括四个测微计的数据，共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16</w:t>
      </w:r>
      <w:r>
        <w:rPr>
          <w:rFonts w:hint="eastAsia" w:ascii="宋体" w:hAnsi="宋体" w:cs="宋体"/>
          <w:color w:val="000000"/>
          <w:sz w:val="15"/>
          <w:szCs w:val="15"/>
        </w:rPr>
        <w:t>字节（每</w:t>
      </w:r>
    </w:p>
    <w:p>
      <w:pPr>
        <w:framePr w:w="5368" w:wrap="around" w:vAnchor="margin" w:hAnchor="text" w:x="960" w:y="9841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个测微计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4</w:t>
      </w:r>
      <w:r>
        <w:rPr>
          <w:rFonts w:hint="eastAsia" w:ascii="宋体" w:hAnsi="宋体" w:cs="宋体"/>
          <w:color w:val="000000"/>
          <w:sz w:val="15"/>
          <w:szCs w:val="15"/>
        </w:rPr>
        <w:t>个字节），按照测微计编号顺序排列，所以数据为（</w:t>
      </w:r>
      <w:r>
        <w:rPr>
          <w:rFonts w:ascii="QQIIDW+TimesNewRomanPSMT" w:cs="QQIIDW+TimesNewRomanPSMT"/>
          <w:color w:val="000000"/>
          <w:sz w:val="15"/>
          <w:szCs w:val="15"/>
        </w:rPr>
        <w:t>0x10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5368" w:wrap="around" w:vAnchor="margin" w:hAnchor="text" w:x="960" w:y="9841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连接八路集线器，设备回应内容包括八个测微计的数据，</w:t>
      </w:r>
      <w:r>
        <w:rPr>
          <w:rFonts w:ascii="宋体" w:hAnsi="宋体" w:cs="宋体"/>
          <w:color w:val="000000"/>
          <w:sz w:val="15"/>
          <w:szCs w:val="15"/>
        </w:rPr>
        <w:t xml:space="preserve">  </w:t>
      </w:r>
      <w:r>
        <w:rPr>
          <w:rFonts w:ascii="QQIIDW+TimesNewRomanPSMT" w:cs="QQIIDW+TimesNewRomanPSMT"/>
          <w:color w:val="000000"/>
          <w:sz w:val="15"/>
          <w:szCs w:val="15"/>
        </w:rPr>
        <w:t>32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hint="eastAsia" w:ascii="宋体" w:hAnsi="宋体" w:cs="宋体"/>
          <w:color w:val="000000"/>
          <w:sz w:val="15"/>
          <w:szCs w:val="15"/>
        </w:rPr>
        <w:t>个字节，</w:t>
      </w:r>
    </w:p>
    <w:p>
      <w:pPr>
        <w:framePr w:w="5368" w:wrap="around" w:vAnchor="margin" w:hAnchor="text" w:x="960" w:y="9841"/>
        <w:widowControl w:val="0"/>
        <w:autoSpaceDE w:val="0"/>
        <w:autoSpaceDN w:val="0"/>
        <w:spacing w:before="0" w:after="0" w:line="377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命令中数据长度为（</w:t>
      </w:r>
      <w:r>
        <w:rPr>
          <w:rFonts w:ascii="QQIIDW+TimesNewRomanPSMT" w:cs="QQIIDW+TimesNewRomanPSMT"/>
          <w:color w:val="000000"/>
          <w:sz w:val="15"/>
          <w:szCs w:val="15"/>
        </w:rPr>
        <w:t>0x20</w:t>
      </w:r>
      <w:r>
        <w:rPr>
          <w:rFonts w:hint="eastAsia" w:ascii="宋体" w:hAnsi="宋体" w:cs="宋体"/>
          <w:color w:val="000000"/>
          <w:sz w:val="15"/>
          <w:szCs w:val="15"/>
        </w:rPr>
        <w:t>）。</w:t>
      </w:r>
    </w:p>
    <w:p>
      <w:pPr>
        <w:framePr w:w="297" w:wrap="around" w:vAnchor="margin" w:hAnchor="text" w:x="6437" w:y="1000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Times New Roman"/>
          <w:color w:val="000000"/>
          <w:sz w:val="15"/>
          <w:szCs w:val="15"/>
        </w:rPr>
      </w:pPr>
      <w:r>
        <w:rPr>
          <w:rFonts w:ascii="QQIIDW+TimesNewRomanPSMT" w:cs="Times New Roman"/>
          <w:color w:val="000000"/>
          <w:sz w:val="15"/>
          <w:szCs w:val="15"/>
        </w:rPr>
        <w:t>}</w:t>
      </w:r>
    </w:p>
    <w:p>
      <w:pPr>
        <w:framePr w:w="1540" w:wrap="around" w:vAnchor="margin" w:hAnchor="text" w:x="6214" w:y="10287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/* CRC</w:t>
      </w:r>
      <w:r>
        <w:rPr>
          <w:rFonts w:hint="eastAsia" w:ascii="宋体" w:hAnsi="宋体" w:cs="宋体"/>
          <w:color w:val="000000"/>
          <w:sz w:val="13"/>
          <w:szCs w:val="13"/>
        </w:rPr>
        <w:t>高位字节值表</w:t>
      </w:r>
      <w:r>
        <w:rPr>
          <w:rFonts w:ascii="宋体" w:hAnsi="宋体" w:cs="宋体"/>
          <w:color w:val="000000"/>
          <w:sz w:val="13"/>
          <w:szCs w:val="13"/>
        </w:rPr>
        <w:t xml:space="preserve"> </w:t>
      </w:r>
      <w:r>
        <w:rPr>
          <w:rFonts w:ascii="QQIIDW+TimesNewRomanPSMT" w:cs="QQIIDW+TimesNewRomanPSMT"/>
          <w:color w:val="000000"/>
          <w:sz w:val="13"/>
          <w:szCs w:val="13"/>
        </w:rPr>
        <w:t xml:space="preserve"> */</w:t>
      </w:r>
    </w:p>
    <w:p>
      <w:pPr>
        <w:framePr w:w="2285" w:wrap="around" w:vAnchor="margin" w:hAnchor="text" w:x="6214" w:y="10602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static unsigned char auchCRCHi[] = {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0x01, 0xC0,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0x40, 0x01, 0xC0, 0x80, 0x41,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0x00, 0xC1, 0x81, 0x40, 0x01, 0xC0,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0x01, 0xC0, 0x80, 0x41, 0x00, 0xC1, 0x81, 0x40,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0x00, 0xC1,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0x81, 0x40, 0x01, 0xC0, 0x80, 0x41, 0x01, 0xC0, 0x80, 0x41,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0x00, 0xC1,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0x81, 0x40, 0x00, 0xC1, 0x81, 0x40, 0x01, 0xC0, 0x80, 0x41,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0x01, 0xC0,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0x40, 0x00, 0xC1, 0x81, 0x40,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0x01, 0xC0, 0x80, 0x41, 0x01, 0xC0, 0x80, 0x41, 0x00, 0xC1,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0x81, 0x40, 0x01, 0xC0, 0x80, 0x41, 0x00, 0xC1, 0x81, 0x40,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0x01, 0xC0,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0x40, 0x00, 0xC1, 0x81, 0x40,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0x01, 0xC0, 0x80, 0x41, 0x00, 0xC1, 0x81, 0x40, 0x01, 0xC0,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0x01, 0xC0, 0x80, 0x41, 0x00, 0xC1, 0x81, 0x40,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0x01, 0xC0,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0x40, 0x01, 0xC0, 0x80, 0x41,</w:t>
      </w:r>
    </w:p>
    <w:p>
      <w:pPr>
        <w:framePr w:w="3772" w:wrap="around" w:vAnchor="margin" w:hAnchor="text" w:x="6214" w:y="1091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0x00, 0xC1, 0x81, 0x40, 0x01, 0xC0,</w:t>
      </w:r>
    </w:p>
    <w:p>
      <w:pPr>
        <w:framePr w:w="3105" w:wrap="around" w:vAnchor="margin" w:hAnchor="text" w:x="960" w:y="1134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连接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8</w:t>
      </w:r>
      <w:r>
        <w:rPr>
          <w:rFonts w:hint="eastAsia" w:ascii="宋体" w:hAnsi="宋体" w:cs="宋体"/>
          <w:color w:val="000000"/>
          <w:sz w:val="15"/>
          <w:szCs w:val="15"/>
        </w:rPr>
        <w:t>路以上的设备，数据格式也一样。</w:t>
      </w:r>
    </w:p>
    <w:p>
      <w:pPr>
        <w:framePr w:w="674" w:wrap="around" w:vAnchor="margin" w:hAnchor="text" w:x="600" w:y="11716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举例：</w:t>
      </w:r>
    </w:p>
    <w:p>
      <w:pPr>
        <w:framePr w:w="1672" w:wrap="around" w:vAnchor="margin" w:hAnchor="text" w:x="826" w:y="12090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采集集线器</w:t>
      </w:r>
      <w:r>
        <w:rPr>
          <w:rFonts w:ascii="QQIIDW+TimesNewRomanPSMT" w:cs="QQIIDW+TimesNewRomanPSMT"/>
          <w:color w:val="000000"/>
          <w:sz w:val="15"/>
          <w:szCs w:val="15"/>
        </w:rPr>
        <w:t>(</w:t>
      </w:r>
      <w:r>
        <w:rPr>
          <w:rFonts w:hint="eastAsia" w:ascii="宋体" w:hAnsi="宋体" w:cs="宋体"/>
          <w:color w:val="000000"/>
          <w:sz w:val="15"/>
          <w:szCs w:val="15"/>
        </w:rPr>
        <w:t>四路</w:t>
      </w:r>
      <w:r>
        <w:rPr>
          <w:rFonts w:ascii="QQIIDW+TimesNewRomanPSMT" w:cs="QQIIDW+TimesNewRomanPSMT"/>
          <w:color w:val="000000"/>
          <w:sz w:val="15"/>
          <w:szCs w:val="15"/>
        </w:rPr>
        <w:t>)</w:t>
      </w:r>
      <w:r>
        <w:rPr>
          <w:rFonts w:hint="eastAsia" w:ascii="宋体" w:hAnsi="宋体" w:cs="宋体"/>
          <w:color w:val="000000"/>
          <w:sz w:val="15"/>
          <w:szCs w:val="15"/>
        </w:rPr>
        <w:t>数据</w:t>
      </w:r>
    </w:p>
    <w:p>
      <w:pPr>
        <w:framePr w:w="3306" w:wrap="around" w:vAnchor="margin" w:hAnchor="text" w:x="600" w:y="12467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主机发送数据：</w:t>
      </w:r>
      <w:r>
        <w:rPr>
          <w:rFonts w:ascii="QQIIDW+TimesNewRomanPSMT" w:cs="QQIIDW+TimesNewRomanPSMT"/>
          <w:color w:val="000000"/>
          <w:sz w:val="15"/>
          <w:szCs w:val="15"/>
        </w:rPr>
        <w:t>80  03  00 00  00  02 DA  1A</w:t>
      </w:r>
    </w:p>
    <w:p>
      <w:pPr>
        <w:framePr w:w="5708" w:wrap="around" w:vAnchor="margin" w:hAnchor="text" w:x="600" w:y="12841"/>
        <w:widowControl w:val="0"/>
        <w:autoSpaceDE w:val="0"/>
        <w:autoSpaceDN w:val="0"/>
        <w:spacing w:before="0" w:after="0" w:line="149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5"/>
          <w:szCs w:val="15"/>
        </w:rPr>
        <w:t>设备回应数据：</w:t>
      </w:r>
      <w:r>
        <w:rPr>
          <w:rFonts w:ascii="QQIIDW+TimesNewRomanPSMT" w:cs="QQIIDW+TimesNewRomanPSMT"/>
          <w:color w:val="000000"/>
          <w:sz w:val="13"/>
          <w:szCs w:val="13"/>
        </w:rPr>
        <w:t xml:space="preserve">80  03 10  </w:t>
      </w:r>
      <w:r>
        <w:rPr>
          <w:rFonts w:ascii="QQIIDW+TimesNewRomanPSMT" w:cs="QQIIDW+TimesNewRomanPSMT"/>
          <w:color w:val="000000"/>
          <w:sz w:val="13"/>
          <w:szCs w:val="13"/>
          <w:u w:val="single"/>
        </w:rPr>
        <w:t xml:space="preserve">00  00  11 11  00  00  22 22  00  00  33 33  00  00 44  44  </w:t>
      </w:r>
      <w:r>
        <w:rPr>
          <w:rFonts w:ascii="QQIIDW+TimesNewRomanPSMT" w:cs="QQIIDW+TimesNewRomanPSMT"/>
          <w:color w:val="000000"/>
          <w:sz w:val="13"/>
          <w:szCs w:val="13"/>
        </w:rPr>
        <w:t>XX</w:t>
      </w:r>
    </w:p>
    <w:p>
      <w:pPr>
        <w:framePr w:w="382" w:wrap="around" w:vAnchor="margin" w:hAnchor="text" w:x="600" w:y="13242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  <w:u w:val="single"/>
        </w:rPr>
      </w:pPr>
      <w:r>
        <w:rPr>
          <w:rFonts w:ascii="QQIIDW+TimesNewRomanPSMT" w:cs="QQIIDW+TimesNewRomanPSMT"/>
          <w:color w:val="000000"/>
          <w:sz w:val="13"/>
          <w:szCs w:val="13"/>
          <w:u w:val="single"/>
        </w:rPr>
        <w:t>XX</w:t>
      </w:r>
    </w:p>
    <w:p>
      <w:pPr>
        <w:framePr w:w="676" w:wrap="around" w:vAnchor="margin" w:hAnchor="text" w:x="2326" w:y="1359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地址一</w:t>
      </w:r>
    </w:p>
    <w:p>
      <w:pPr>
        <w:framePr w:w="676" w:wrap="around" w:vAnchor="margin" w:hAnchor="text" w:x="3166" w:y="1359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地址二</w:t>
      </w:r>
    </w:p>
    <w:p>
      <w:pPr>
        <w:framePr w:w="676" w:wrap="around" w:vAnchor="margin" w:hAnchor="text" w:x="3926" w:y="1359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地址三</w:t>
      </w:r>
    </w:p>
    <w:p>
      <w:pPr>
        <w:framePr w:w="676" w:wrap="around" w:vAnchor="margin" w:hAnchor="text" w:x="4690" w:y="13590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地址四</w:t>
      </w:r>
    </w:p>
    <w:p>
      <w:pPr>
        <w:framePr w:w="324" w:wrap="around" w:vAnchor="margin" w:hAnchor="text" w:x="5527" w:y="13593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C</w:t>
      </w:r>
    </w:p>
    <w:p>
      <w:pPr>
        <w:framePr w:w="423" w:wrap="around" w:vAnchor="margin" w:hAnchor="text" w:x="600" w:y="13975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RC</w:t>
      </w:r>
    </w:p>
    <w:p>
      <w:pPr>
        <w:framePr w:w="2586" w:wrap="around" w:vAnchor="margin" w:hAnchor="text" w:x="600" w:y="1434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下划线为四个测微计的移动数据。</w:t>
      </w:r>
    </w:p>
    <w:p>
      <w:pPr>
        <w:framePr w:w="2586" w:wrap="around" w:vAnchor="margin" w:hAnchor="text" w:x="600" w:y="14341"/>
        <w:widowControl w:val="0"/>
        <w:autoSpaceDE w:val="0"/>
        <w:autoSpaceDN w:val="0"/>
        <w:spacing w:before="0" w:after="0" w:line="300" w:lineRule="exact"/>
        <w:jc w:val="left"/>
        <w:rPr>
          <w:rFonts w:ascii="宋体" w:hAnsi="宋体" w:cs="宋体"/>
          <w:color w:val="000000"/>
          <w:sz w:val="18"/>
          <w:szCs w:val="18"/>
        </w:rPr>
      </w:pPr>
      <w:r>
        <w:rPr>
          <w:rFonts w:ascii="宋体" w:hAnsi="宋体" w:cs="宋体"/>
          <w:color w:val="000000"/>
          <w:sz w:val="18"/>
          <w:szCs w:val="18"/>
        </w:rPr>
        <w:t>4.</w:t>
      </w:r>
      <w:r>
        <w:rPr>
          <w:rFonts w:hint="eastAsia" w:ascii="宋体" w:hAnsi="宋体" w:cs="宋体"/>
          <w:color w:val="000000"/>
          <w:sz w:val="18"/>
          <w:szCs w:val="18"/>
        </w:rPr>
        <w:t>多测头清零位</w:t>
      </w:r>
    </w:p>
    <w:p>
      <w:pPr>
        <w:framePr w:w="1123" w:wrap="around" w:vAnchor="margin" w:hAnchor="text" w:x="600" w:y="14941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主机请求命令</w:t>
      </w:r>
    </w:p>
    <w:p>
      <w:pPr>
        <w:framePr w:w="674" w:wrap="around" w:vAnchor="margin" w:hAnchor="text" w:x="600" w:y="1534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从机地</w:t>
      </w:r>
    </w:p>
    <w:p>
      <w:pPr>
        <w:framePr w:w="674" w:wrap="around" w:vAnchor="margin" w:hAnchor="text" w:x="600" w:y="15349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址</w:t>
      </w:r>
    </w:p>
    <w:p>
      <w:pPr>
        <w:framePr w:w="674" w:wrap="around" w:vAnchor="margin" w:hAnchor="text" w:x="1406" w:y="15349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功能代</w:t>
      </w:r>
    </w:p>
    <w:p>
      <w:pPr>
        <w:framePr w:w="674" w:wrap="around" w:vAnchor="margin" w:hAnchor="text" w:x="1406" w:y="15349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码</w:t>
      </w:r>
    </w:p>
    <w:p>
      <w:pPr>
        <w:framePr w:w="1049" w:wrap="around" w:vAnchor="margin" w:hAnchor="text" w:x="2177" w:y="1534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起始地址</w:t>
      </w:r>
      <w:r>
        <w:rPr>
          <w:rFonts w:ascii="QQIIDW+TimesNewRomanPSMT" w:cs="QQIIDW+TimesNewRomanPSMT"/>
          <w:color w:val="000000"/>
          <w:sz w:val="15"/>
          <w:szCs w:val="15"/>
        </w:rPr>
        <w:t>(2B</w:t>
      </w:r>
    </w:p>
    <w:p>
      <w:pPr>
        <w:framePr w:w="1049" w:wrap="around" w:vAnchor="margin" w:hAnchor="text" w:x="2177" w:y="15349"/>
        <w:widowControl w:val="0"/>
        <w:autoSpaceDE w:val="0"/>
        <w:autoSpaceDN w:val="0"/>
        <w:spacing w:before="0" w:after="0" w:line="382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YTE)</w:t>
      </w:r>
    </w:p>
    <w:p>
      <w:pPr>
        <w:framePr w:w="2315" w:wrap="around" w:vAnchor="margin" w:hAnchor="text" w:x="3286" w:y="15349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数据内容（</w:t>
      </w:r>
      <w:r>
        <w:rPr>
          <w:rFonts w:ascii="QQIIDW+TimesNewRomanPSMT" w:cs="QQIIDW+TimesNewRomanPSMT"/>
          <w:color w:val="000000"/>
          <w:sz w:val="15"/>
          <w:szCs w:val="15"/>
        </w:rPr>
        <w:t>2BY     CRC(2  BYT</w:t>
      </w:r>
    </w:p>
    <w:p>
      <w:pPr>
        <w:framePr w:w="2315" w:wrap="around" w:vAnchor="margin" w:hAnchor="text" w:x="3286" w:y="15349"/>
        <w:widowControl w:val="0"/>
        <w:autoSpaceDE w:val="0"/>
        <w:autoSpaceDN w:val="0"/>
        <w:spacing w:before="0" w:after="0" w:line="374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TE</w:t>
      </w:r>
      <w:r>
        <w:rPr>
          <w:rFonts w:hint="eastAsia" w:ascii="宋体" w:hAnsi="宋体" w:cs="宋体"/>
          <w:color w:val="000000"/>
          <w:sz w:val="15"/>
          <w:szCs w:val="15"/>
        </w:rPr>
        <w:t>）</w:t>
      </w:r>
    </w:p>
    <w:p>
      <w:pPr>
        <w:framePr w:w="366" w:wrap="around" w:vAnchor="margin" w:hAnchor="text" w:x="4500" w:y="15734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E)</w:t>
      </w:r>
    </w:p>
    <w:p>
      <w:pPr>
        <w:framePr w:w="523" w:wrap="around" w:vAnchor="margin" w:hAnchor="text" w:x="826" w:y="1612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0x80</w:t>
      </w:r>
    </w:p>
    <w:p>
      <w:pPr>
        <w:framePr w:w="523" w:wrap="around" w:vAnchor="margin" w:hAnchor="text" w:x="1632" w:y="1612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0x06</w:t>
      </w:r>
    </w:p>
    <w:p>
      <w:pPr>
        <w:framePr w:w="705" w:wrap="around" w:vAnchor="margin" w:hAnchor="text" w:x="2402" w:y="1612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0X0800</w:t>
      </w:r>
    </w:p>
    <w:p>
      <w:pPr>
        <w:framePr w:w="765" w:wrap="around" w:vAnchor="margin" w:hAnchor="text" w:x="3511" w:y="1612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0XAB56</w:t>
      </w:r>
    </w:p>
    <w:p>
      <w:pPr>
        <w:framePr w:w="656" w:wrap="around" w:vAnchor="margin" w:hAnchor="text" w:x="4726" w:y="16121"/>
        <w:widowControl w:val="0"/>
        <w:autoSpaceDE w:val="0"/>
        <w:autoSpaceDN w:val="0"/>
        <w:spacing w:before="0" w:after="0" w:line="155" w:lineRule="exact"/>
        <w:jc w:val="left"/>
        <w:rPr>
          <w:rFonts w:ascii="QQIIDW+TimesNewRomanPSMT" w:cs="QQIIDW+TimesNewRomanPSMT"/>
          <w:color w:val="000000"/>
          <w:sz w:val="15"/>
          <w:szCs w:val="15"/>
        </w:rPr>
      </w:pPr>
      <w:r>
        <w:rPr>
          <w:rFonts w:ascii="QQIIDW+TimesNewRomanPSMT" w:cs="QQIIDW+TimesNewRomanPSMT"/>
          <w:color w:val="000000"/>
          <w:sz w:val="15"/>
          <w:szCs w:val="15"/>
        </w:rPr>
        <w:t>XXXX</w:t>
      </w:r>
    </w:p>
    <w:p>
      <w:pPr>
        <w:framePr w:w="420" w:wrap="around" w:vAnchor="margin" w:hAnchor="text" w:x="5767" w:y="16529"/>
        <w:widowControl w:val="0"/>
        <w:autoSpaceDE w:val="0"/>
        <w:autoSpaceDN w:val="0"/>
        <w:spacing w:before="0" w:after="0" w:line="218" w:lineRule="exact"/>
        <w:jc w:val="left"/>
        <w:rPr>
          <w:rFonts w:ascii="QQIIDW+TimesNewRomanPSMT" w:cs="QQIIDW+TimesNewRomanPSMT"/>
          <w:color w:val="000000"/>
          <w:sz w:val="21"/>
          <w:szCs w:val="21"/>
        </w:rPr>
      </w:pPr>
      <w:r>
        <w:rPr>
          <w:rFonts w:ascii="QQIIDW+TimesNewRomanPSMT" w:cs="QQIIDW+TimesNewRomanPSMT"/>
          <w:color w:val="000000"/>
          <w:sz w:val="21"/>
          <w:szCs w:val="21"/>
        </w:rPr>
        <w:t>3</w:t>
      </w:r>
    </w:p>
    <w:p>
      <w:pPr>
        <w:spacing w:before="0" w:after="0" w:line="240" w:lineRule="atLeast"/>
        <w:jc w:val="left"/>
        <w:rPr>
          <w:rFonts w:ascii="Arial" w:cs="Arial"/>
          <w:color w:val="FF0000"/>
          <w:sz w:val="2"/>
          <w:szCs w:val="2"/>
        </w:rPr>
      </w:pPr>
      <w:r>
        <w:rPr>
          <w:lang w:val="en-US"/>
        </w:rPr>
        <w:pict>
          <v:shape id="_x00002" o:spid="_x0000_s1028" o:spt="75" type="#_x0000_t75" style="position:absolute;left:0pt;margin-left:0pt;margin-top:0pt;height:841pt;width:595pt;mso-position-horizontal-relative:page;mso-position-vertical-relative:page;z-index:-251656192;mso-width-relative:page;mso-height-relative:page;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</v:shape>
        </w:pict>
      </w:r>
      <w:r>
        <w:rPr>
          <w:rFonts w:ascii="Arial" w:cs="Times New Roman"/>
          <w:color w:val="FF0000"/>
          <w:sz w:val="2"/>
          <w:szCs w:val="2"/>
        </w:rPr>
        <w:br w:type="page"/>
      </w:r>
      <w:r>
        <w:rPr>
          <w:lang w:val="en-US"/>
        </w:rPr>
        <w:pict>
          <v:shape id="_x00003" o:spid="_x0000_s1029" o:spt="75" type="#_x0000_t75" style="position:absolute;left:0pt;margin-left:0.75pt;margin-top:0pt;height:841pt;width:595pt;mso-position-horizontal-relative:page;mso-position-vertical-relative:page;z-index:-251657216;mso-width-relative:page;mso-height-relative:page;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</v:shape>
        </w:pict>
      </w:r>
      <w:r>
        <w:rPr>
          <w:rFonts w:ascii="Arial" w:cs="Arial"/>
          <w:color w:val="FF0000"/>
          <w:sz w:val="2"/>
          <w:szCs w:val="2"/>
        </w:rPr>
        <w:t xml:space="preserve"> 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13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14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15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16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17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18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19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20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21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22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23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24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25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26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27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28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29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30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31</w:t>
      </w:r>
    </w:p>
    <w:p>
      <w:pPr>
        <w:framePr w:w="325" w:wrap="around" w:vAnchor="margin" w:hAnchor="text" w:x="6214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32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0D 03 00 00 00 02 C4 C7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0E 03 00 00 00 02 C4 F4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0F 03 00 00 00 02 C5 25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10 03 00 00 00 02 C7 4A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11 03 00 00 00 02 C6 9B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12 03 00 00 00 02 C6 A8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13 03 00 00 00 02 C7 79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14 03 00 00 00 02 C6 CE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15 03 00 00 00 02 C7 1F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16 03 00 00 00 02 C7 2C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17 03 00 00 00 02 C6 FD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18 03 00 00 00 02 C6 02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19 03 00 00 00 02 C7 D3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1A 03 00 00 00 02 C7 E0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1B 03 00 00 00 02 C6 31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1C 03 00 00 00 02 C7 86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1D 03 00 00 00 02 C6 57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1E 03 00 00 00 02 C6 64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1F 03 00 00 00 02 C7 B5</w:t>
      </w:r>
    </w:p>
    <w:p>
      <w:pPr>
        <w:framePr w:w="1540" w:wrap="around" w:vAnchor="margin" w:hAnchor="text" w:x="7126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20 03 00 00 00 02 C2 BA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0D 06 08 00 AB 56 74 68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0E 06 08 00 AB 56 74 5B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0F 06 08 00 AB 56 75 8A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10 06 08 00 AB 56 77 E5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11 06 08 00 AB 56 76 34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12 06 08 00 AB 56 76 07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13 06 08 00 AB 56 77 D6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14 06 08 00 AB 56 76 61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15 06 08 00 AB 56 77 B0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16 06 08 00 AB 56 77 83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17 06 08 00 AB 56 76 52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18 06 08 00 AB 56 76 AD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19 06 08 00 AB 56 77 7C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1A 06 08 00 AB 56 77 4F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1B 06 08 00 AB 56 76 9E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1C 06 08 00 AB 56 77 29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1D 06 08 00 AB 56 76 F8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1E 06 08 00 AB 56 76 CB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1F 06 08 00 AB 56 77 1A</w:t>
      </w:r>
    </w:p>
    <w:p>
      <w:pPr>
        <w:framePr w:w="1574" w:wrap="around" w:vAnchor="margin" w:hAnchor="text" w:x="8820" w:y="522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20 06 08 00 AB 56 72 15</w:t>
      </w:r>
    </w:p>
    <w:p>
      <w:pPr>
        <w:framePr w:w="3849" w:wrap="around" w:vAnchor="margin" w:hAnchor="text" w:x="631" w:y="623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0x40, 0x01, 0xC0, 0x80, 0x41,</w:t>
      </w:r>
    </w:p>
    <w:p>
      <w:pPr>
        <w:framePr w:w="3849" w:wrap="around" w:vAnchor="margin" w:hAnchor="text" w:x="631" w:y="623"/>
        <w:widowControl w:val="0"/>
        <w:autoSpaceDE w:val="0"/>
        <w:autoSpaceDN w:val="0"/>
        <w:spacing w:before="0" w:after="0" w:line="374" w:lineRule="exact"/>
        <w:ind w:left="65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0x01, 0xC0, 0x80, 0x41, 0x00, 0xC1, 0x81, 0x40, 0x01, 0xC0,</w:t>
      </w:r>
    </w:p>
    <w:p>
      <w:pPr>
        <w:framePr w:w="3849" w:wrap="around" w:vAnchor="margin" w:hAnchor="text" w:x="631" w:y="623"/>
        <w:widowControl w:val="0"/>
        <w:autoSpaceDE w:val="0"/>
        <w:autoSpaceDN w:val="0"/>
        <w:spacing w:before="0" w:after="0" w:line="377" w:lineRule="exact"/>
        <w:ind w:left="65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0x40, 0x00, 0xC1, 0x81, 0x40,</w:t>
      </w:r>
    </w:p>
    <w:p>
      <w:pPr>
        <w:framePr w:w="3849" w:wrap="around" w:vAnchor="margin" w:hAnchor="text" w:x="631" w:y="623"/>
        <w:widowControl w:val="0"/>
        <w:autoSpaceDE w:val="0"/>
        <w:autoSpaceDN w:val="0"/>
        <w:spacing w:before="0" w:after="0" w:line="374" w:lineRule="exact"/>
        <w:ind w:left="65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0x01, 0xC0, 0x80, 0x41, 0x01, 0xC0, 0x80, 0x41, 0x00, 0xC1,</w:t>
      </w:r>
    </w:p>
    <w:p>
      <w:pPr>
        <w:framePr w:w="3849" w:wrap="around" w:vAnchor="margin" w:hAnchor="text" w:x="631" w:y="623"/>
        <w:widowControl w:val="0"/>
        <w:autoSpaceDE w:val="0"/>
        <w:autoSpaceDN w:val="0"/>
        <w:spacing w:before="0" w:after="0" w:line="374" w:lineRule="exact"/>
        <w:ind w:left="65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0x81, 0x40, 0x00, 0xC1, 0x81, 0x40, 0x01, 0xC0, 0x80, 0x41,</w:t>
      </w:r>
    </w:p>
    <w:p>
      <w:pPr>
        <w:framePr w:w="3849" w:wrap="around" w:vAnchor="margin" w:hAnchor="text" w:x="631" w:y="623"/>
        <w:widowControl w:val="0"/>
        <w:autoSpaceDE w:val="0"/>
        <w:autoSpaceDN w:val="0"/>
        <w:spacing w:before="0" w:after="0" w:line="374" w:lineRule="exact"/>
        <w:ind w:left="65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0xC1, 0x81, 0x40, 0x01, 0xC0, 0x80, 0x41, 0x01, 0xC0,</w:t>
      </w:r>
    </w:p>
    <w:p>
      <w:pPr>
        <w:framePr w:w="2379" w:wrap="around" w:vAnchor="margin" w:hAnchor="text" w:x="696" w:y="2874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0x80, 0x41, 0x00, 0xC1, 0x81, 0x40 } ;</w:t>
      </w:r>
    </w:p>
    <w:p>
      <w:pPr>
        <w:framePr w:w="1502" w:wrap="around" w:vAnchor="margin" w:hAnchor="text" w:x="631" w:y="3147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/* CRC</w:t>
      </w:r>
      <w:r>
        <w:rPr>
          <w:rFonts w:hint="eastAsia" w:ascii="宋体" w:hAnsi="宋体" w:cs="宋体"/>
          <w:color w:val="000000"/>
          <w:sz w:val="13"/>
          <w:szCs w:val="13"/>
        </w:rPr>
        <w:t>低位字节值表</w:t>
      </w:r>
      <w:r>
        <w:rPr>
          <w:rFonts w:ascii="QQIIDW+TimesNewRomanPSMT" w:cs="QQIIDW+TimesNewRomanPSMT"/>
          <w:color w:val="000000"/>
          <w:sz w:val="13"/>
          <w:szCs w:val="13"/>
        </w:rPr>
        <w:t>*/</w:t>
      </w:r>
    </w:p>
    <w:p>
      <w:pPr>
        <w:framePr w:w="1725" w:wrap="around" w:vAnchor="margin" w:hAnchor="text" w:x="631" w:y="3462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static char auchCRCLo[] = {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0x00, 0xC0, 0xC1, 0x01, 0xC3, 0x03, 0x02, 0xC2, 0xC6, 0x06,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0x07, 0xC7, 0x05, 0xC5, 0xC4, 0x04, 0xCC, 0x0C, 0x0D, 0xCD,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0x0F, 0xCF, 0xCE, 0x0E, 0x0A, 0xCA, 0xCB, 0x0B, 0xC9, 0x09,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0x08, 0xC8, 0xD8, 0x18, 0x19, 0xD9, 0x1B, 0xDB, 0xDA, 0x1A,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0x1E, 0xDE, 0xDF, 0x1F, 0xDD, 0x1D, 0x1C, 0xDC, 0x14, 0xD4,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0xD5, 0x15, 0xD7, 0x17, 0x16, 0xD6, 0xD2, 0x12, 0x13, 0xD3,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0x11, 0xD1, 0xD0, 0x10, 0xF0, 0x30, 0x31, 0xF1, 0x33, 0xF3,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0xF2, 0x32, 0x36, 0xF6, 0xF7, 0x37, 0xF5, 0x35, 0x34, 0xF4,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0x3C, 0xFC, 0xFD, 0x3D, 0xFF, 0x3F, 0x3E, 0xFE, 0xFA, 0x3A,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0x3B, 0xFB, 0x39, 0xF9, 0xF8, 0x38, 0x28, 0xE8, 0xE9, 0x29,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0xEB, 0x2B, 0x2A, 0xEA, 0xEE, 0x2E, 0x2F, 0xEF, 0x2D, 0xED,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0xEC, 0x2C, 0xE4, 0x24, 0x25, 0xE5, 0x27, 0xE7, 0xE6, 0x26,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0x22, 0xE2, 0xE3, 0x23, 0xE1, 0x21, 0x20, 0xE0, 0xA0, 0x60,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0x61, 0xA1, 0x63, 0xA3, 0xA2, 0x62, 0x66, 0xA6, 0xA7, 0x67,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0xA5, 0x65, 0x64, 0xA4, 0x6C, 0xAC, 0xAD, 0x6D, 0xAF, 0x6F,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0x6E, 0xAE, 0xAA, 0x6A, 0x6B, 0xAB, 0x69, 0xA9, 0xA8, 0x68,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0x78, 0xB8, 0xB9, 0x79, 0xBB, 0x7B, 0x7A, 0xBA, 0xBE, 0x7E,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0x7F, 0xBF, 0x7D, 0xBD, 0xBC, 0x7C, 0xB4, 0x74, 0x75, 0xB5,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0x77, 0xB7, 0xB6, 0x76, 0x72, 0xB2, 0xB3, 0x73, 0xB1, 0x71,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0x70, 0xB0, 0x50, 0x90, 0x91, 0x51, 0x93, 0x53, 0x52, 0x92,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0x96, 0x56, 0x57, 0x97, 0x55, 0x95, 0x94, 0x54, 0x9C, 0x5C,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0x5D, 0x9D, 0x5F, 0x9F, 0x9E, 0x5E, 0x5A, 0x9A, 0x9B, 0x5B,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0x99, 0x59, 0x58, 0x98, 0x88, 0x48, 0x49, 0x89, 0x4B, 0x8B,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0x8A, 0x4A, 0x4E, 0x8E, 0x8F, 0x4F, 0x8D, 0x4D, 0x4C, 0x8C,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0x44, 0x84, 0x85, 0x45, 0x87, 0x47, 0x46, 0x86, 0x82, 0x42,</w:t>
      </w:r>
    </w:p>
    <w:p>
      <w:pPr>
        <w:framePr w:w="4015" w:wrap="around" w:vAnchor="margin" w:hAnchor="text" w:x="631" w:y="3774"/>
        <w:widowControl w:val="0"/>
        <w:autoSpaceDE w:val="0"/>
        <w:autoSpaceDN w:val="0"/>
        <w:spacing w:before="0" w:after="0" w:line="31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0x43, 0x83, 0x41, 0x81, 0x80, 0x40 } ;</w:t>
      </w:r>
    </w:p>
    <w:p>
      <w:pPr>
        <w:framePr w:w="975" w:wrap="around" w:vAnchor="margin" w:hAnchor="text" w:x="6214" w:y="7270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多测微计命令</w:t>
      </w:r>
    </w:p>
    <w:p>
      <w:pPr>
        <w:framePr w:w="846" w:wrap="around" w:vAnchor="margin" w:hAnchor="text" w:x="6214" w:y="7686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测微计个数</w:t>
      </w:r>
    </w:p>
    <w:p>
      <w:pPr>
        <w:framePr w:w="846" w:wrap="around" w:vAnchor="margin" w:hAnchor="text" w:x="6214" w:y="7686"/>
        <w:widowControl w:val="0"/>
        <w:autoSpaceDE w:val="0"/>
        <w:autoSpaceDN w:val="0"/>
        <w:spacing w:before="0" w:after="0" w:line="386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4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1494" w:wrap="around" w:vAnchor="margin" w:hAnchor="text" w:x="7130" w:y="7686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取数命令（十六进制）</w:t>
      </w:r>
    </w:p>
    <w:p>
      <w:pPr>
        <w:framePr w:w="1494" w:wrap="around" w:vAnchor="margin" w:hAnchor="text" w:x="8842" w:y="7686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清零命令（十六进制）</w:t>
      </w:r>
    </w:p>
    <w:p>
      <w:pPr>
        <w:framePr w:w="1720" w:wrap="around" w:vAnchor="margin" w:hAnchor="text" w:x="7130" w:y="8072"/>
        <w:widowControl w:val="0"/>
        <w:autoSpaceDE w:val="0"/>
        <w:autoSpaceDN w:val="0"/>
        <w:spacing w:before="0" w:after="0" w:line="130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8003000000085A1D</w:t>
      </w:r>
    </w:p>
    <w:p>
      <w:pPr>
        <w:framePr w:w="1720" w:wrap="around" w:vAnchor="margin" w:hAnchor="text" w:x="7130" w:y="8072"/>
        <w:widowControl w:val="0"/>
        <w:autoSpaceDE w:val="0"/>
        <w:autoSpaceDN w:val="0"/>
        <w:spacing w:before="0" w:after="0" w:line="384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8003000000105A17</w:t>
      </w:r>
    </w:p>
    <w:p>
      <w:pPr>
        <w:framePr w:w="1720" w:wrap="around" w:vAnchor="margin" w:hAnchor="text" w:x="7130" w:y="8072"/>
        <w:widowControl w:val="0"/>
        <w:autoSpaceDE w:val="0"/>
        <w:autoSpaceDN w:val="0"/>
        <w:spacing w:before="0" w:after="0" w:line="384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8003000000185BD1</w:t>
      </w:r>
    </w:p>
    <w:p>
      <w:pPr>
        <w:framePr w:w="1720" w:wrap="around" w:vAnchor="margin" w:hAnchor="text" w:x="7130" w:y="8072"/>
        <w:widowControl w:val="0"/>
        <w:autoSpaceDE w:val="0"/>
        <w:autoSpaceDN w:val="0"/>
        <w:spacing w:before="0" w:after="0" w:line="386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8003000000205A03</w:t>
      </w:r>
    </w:p>
    <w:p>
      <w:pPr>
        <w:framePr w:w="1720" w:wrap="around" w:vAnchor="margin" w:hAnchor="text" w:x="7130" w:y="8072"/>
        <w:widowControl w:val="0"/>
        <w:autoSpaceDE w:val="0"/>
        <w:autoSpaceDN w:val="0"/>
        <w:spacing w:before="0" w:after="0" w:line="384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8003000000285BC5</w:t>
      </w:r>
    </w:p>
    <w:p>
      <w:pPr>
        <w:framePr w:w="1720" w:wrap="around" w:vAnchor="margin" w:hAnchor="text" w:x="7130" w:y="8072"/>
        <w:widowControl w:val="0"/>
        <w:autoSpaceDE w:val="0"/>
        <w:autoSpaceDN w:val="0"/>
        <w:spacing w:before="0" w:after="0" w:line="386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8003000000305BCF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6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6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1700" w:wrap="around" w:vAnchor="margin" w:hAnchor="text" w:x="8842" w:y="8080"/>
        <w:widowControl w:val="0"/>
        <w:autoSpaceDE w:val="0"/>
        <w:autoSpaceDN w:val="0"/>
        <w:spacing w:before="0" w:after="0" w:line="386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80  06 08  00  ab 56  6a  b5</w:t>
      </w:r>
    </w:p>
    <w:p>
      <w:pPr>
        <w:framePr w:w="421" w:wrap="around" w:vAnchor="margin" w:hAnchor="text" w:x="6214" w:y="8456"/>
        <w:widowControl w:val="0"/>
        <w:autoSpaceDE w:val="0"/>
        <w:autoSpaceDN w:val="0"/>
        <w:spacing w:before="0" w:after="0" w:line="135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8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486" w:wrap="around" w:vAnchor="margin" w:hAnchor="text" w:x="6214" w:y="8840"/>
        <w:widowControl w:val="0"/>
        <w:autoSpaceDE w:val="0"/>
        <w:autoSpaceDN w:val="0"/>
        <w:spacing w:before="0" w:after="0" w:line="135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12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486" w:wrap="around" w:vAnchor="margin" w:hAnchor="text" w:x="6214" w:y="8840"/>
        <w:widowControl w:val="0"/>
        <w:autoSpaceDE w:val="0"/>
        <w:autoSpaceDN w:val="0"/>
        <w:spacing w:before="0" w:after="0" w:line="386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16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486" w:wrap="around" w:vAnchor="margin" w:hAnchor="text" w:x="6214" w:y="8840"/>
        <w:widowControl w:val="0"/>
        <w:autoSpaceDE w:val="0"/>
        <w:autoSpaceDN w:val="0"/>
        <w:spacing w:before="0" w:after="0" w:line="384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20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486" w:wrap="around" w:vAnchor="margin" w:hAnchor="text" w:x="6214" w:y="8840"/>
        <w:widowControl w:val="0"/>
        <w:autoSpaceDE w:val="0"/>
        <w:autoSpaceDN w:val="0"/>
        <w:spacing w:before="0" w:after="0" w:line="386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24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486" w:wrap="around" w:vAnchor="margin" w:hAnchor="text" w:x="6214" w:y="8840"/>
        <w:widowControl w:val="0"/>
        <w:autoSpaceDE w:val="0"/>
        <w:autoSpaceDN w:val="0"/>
        <w:spacing w:before="0" w:after="0" w:line="384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28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486" w:wrap="around" w:vAnchor="margin" w:hAnchor="text" w:x="6214" w:y="8840"/>
        <w:widowControl w:val="0"/>
        <w:autoSpaceDE w:val="0"/>
        <w:autoSpaceDN w:val="0"/>
        <w:spacing w:before="0" w:after="0" w:line="386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32</w:t>
      </w:r>
      <w:r>
        <w:rPr>
          <w:rFonts w:hint="eastAsia" w:ascii="宋体" w:hAnsi="宋体" w:cs="宋体"/>
          <w:color w:val="000000"/>
          <w:sz w:val="13"/>
          <w:szCs w:val="13"/>
        </w:rPr>
        <w:t>个</w:t>
      </w:r>
    </w:p>
    <w:p>
      <w:pPr>
        <w:framePr w:w="1720" w:wrap="around" w:vAnchor="margin" w:hAnchor="text" w:x="7130" w:y="10381"/>
        <w:widowControl w:val="0"/>
        <w:autoSpaceDE w:val="0"/>
        <w:autoSpaceDN w:val="0"/>
        <w:spacing w:before="0" w:after="0" w:line="130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8003000000385A09</w:t>
      </w:r>
    </w:p>
    <w:p>
      <w:pPr>
        <w:framePr w:w="1720" w:wrap="around" w:vAnchor="margin" w:hAnchor="text" w:x="7130" w:y="10381"/>
        <w:widowControl w:val="0"/>
        <w:autoSpaceDE w:val="0"/>
        <w:autoSpaceDN w:val="0"/>
        <w:spacing w:before="0" w:after="0" w:line="290" w:lineRule="exact"/>
        <w:jc w:val="left"/>
        <w:rPr>
          <w:rFonts w:ascii="宋体" w:cs="宋体"/>
          <w:color w:val="000000"/>
          <w:sz w:val="13"/>
          <w:szCs w:val="13"/>
        </w:rPr>
      </w:pPr>
      <w:r>
        <w:rPr>
          <w:rFonts w:ascii="宋体" w:cs="宋体"/>
          <w:color w:val="000000"/>
          <w:sz w:val="13"/>
          <w:szCs w:val="13"/>
        </w:rPr>
        <w:t>8003000000405A2B</w:t>
      </w: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155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注：如果想简化操作，可以不需要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计算，直接按指令表发送命令，提取</w:t>
      </w: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312" w:lineRule="exact"/>
        <w:jc w:val="left"/>
        <w:rPr>
          <w:rFonts w:hint="eastAsia"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对应地址的测微计数据，取到数据后忽略掉最后两个字节的</w:t>
      </w:r>
      <w:r>
        <w:rPr>
          <w:rFonts w:ascii="宋体" w:hAnsi="宋体" w:cs="宋体"/>
          <w:color w:val="000000"/>
          <w:sz w:val="15"/>
          <w:szCs w:val="15"/>
        </w:rPr>
        <w:t xml:space="preserve"> </w:t>
      </w:r>
      <w:r>
        <w:rPr>
          <w:rFonts w:ascii="QQIIDW+TimesNewRomanPSMT" w:cs="QQIIDW+TimesNewRomanPSMT"/>
          <w:color w:val="000000"/>
          <w:sz w:val="15"/>
          <w:szCs w:val="15"/>
        </w:rPr>
        <w:t>CRC</w:t>
      </w:r>
      <w:r>
        <w:rPr>
          <w:rFonts w:hint="eastAsia" w:ascii="宋体" w:hAnsi="宋体" w:cs="宋体"/>
          <w:color w:val="000000"/>
          <w:sz w:val="15"/>
          <w:szCs w:val="15"/>
        </w:rPr>
        <w:t>校验码。</w:t>
      </w: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312" w:lineRule="exact"/>
        <w:jc w:val="left"/>
        <w:rPr>
          <w:rFonts w:hint="eastAsia" w:ascii="宋体" w:hAnsi="宋体" w:cs="宋体"/>
          <w:color w:val="000000"/>
          <w:sz w:val="15"/>
          <w:szCs w:val="15"/>
        </w:rPr>
      </w:pP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312" w:lineRule="exact"/>
        <w:jc w:val="left"/>
        <w:rPr>
          <w:rFonts w:hint="eastAsia" w:ascii="宋体" w:hAnsi="宋体" w:cs="宋体"/>
          <w:color w:val="000000"/>
          <w:sz w:val="15"/>
          <w:szCs w:val="15"/>
        </w:rPr>
      </w:pP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312" w:lineRule="exact"/>
        <w:jc w:val="left"/>
        <w:rPr>
          <w:rFonts w:hint="eastAsia" w:ascii="宋体" w:hAnsi="宋体" w:cs="宋体"/>
          <w:color w:val="000000"/>
          <w:sz w:val="15"/>
          <w:szCs w:val="15"/>
        </w:rPr>
      </w:pP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312" w:lineRule="exact"/>
        <w:jc w:val="left"/>
        <w:rPr>
          <w:rFonts w:hint="eastAsia" w:ascii="宋体" w:hAnsi="宋体" w:cs="宋体"/>
          <w:color w:val="000000"/>
          <w:sz w:val="15"/>
          <w:szCs w:val="15"/>
        </w:rPr>
      </w:pPr>
    </w:p>
    <w:p>
      <w:pPr>
        <w:framePr w:w="5774" w:wrap="around" w:vAnchor="margin" w:hAnchor="text" w:x="6214" w:y="11361"/>
        <w:widowControl w:val="0"/>
        <w:autoSpaceDE w:val="0"/>
        <w:autoSpaceDN w:val="0"/>
        <w:spacing w:before="0" w:after="0" w:line="312" w:lineRule="exact"/>
        <w:jc w:val="left"/>
        <w:rPr>
          <w:rFonts w:hint="eastAsia" w:ascii="宋体" w:hAnsi="宋体" w:cs="宋体"/>
          <w:color w:val="000000"/>
          <w:sz w:val="15"/>
          <w:szCs w:val="15"/>
        </w:rPr>
      </w:pPr>
    </w:p>
    <w:p>
      <w:pPr>
        <w:framePr w:w="1901" w:wrap="around" w:vAnchor="margin" w:hAnchor="text" w:x="631" w:y="11872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附录二：测微计命令列表</w:t>
      </w:r>
    </w:p>
    <w:p>
      <w:pPr>
        <w:framePr w:w="1274" w:wrap="around" w:vAnchor="margin" w:hAnchor="text" w:x="631" w:y="12184"/>
        <w:widowControl w:val="0"/>
        <w:autoSpaceDE w:val="0"/>
        <w:autoSpaceDN w:val="0"/>
        <w:spacing w:before="0" w:after="0" w:line="149" w:lineRule="exact"/>
        <w:jc w:val="left"/>
        <w:rPr>
          <w:rFonts w:ascii="宋体" w:hAnsi="宋体" w:cs="宋体"/>
          <w:color w:val="000000"/>
          <w:sz w:val="15"/>
          <w:szCs w:val="15"/>
        </w:rPr>
      </w:pPr>
      <w:r>
        <w:rPr>
          <w:rFonts w:hint="eastAsia" w:ascii="宋体" w:hAnsi="宋体" w:cs="宋体"/>
          <w:color w:val="000000"/>
          <w:sz w:val="15"/>
          <w:szCs w:val="15"/>
        </w:rPr>
        <w:t>单路测微计命令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地址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01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02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03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04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05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06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07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08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09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10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11</w:t>
      </w:r>
    </w:p>
    <w:p>
      <w:pPr>
        <w:framePr w:w="455" w:wrap="around" w:vAnchor="margin" w:hAnchor="text" w:x="631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12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取数命令（十六进制）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01 03 00 00 00 02 C4 0B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02 03 00 00 00 02 C4 38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03 03 00 00 00 02 C5 E9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04 03 00 00 00 02 C4 5E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05 03 00 00 00 02 C5 8F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06 03 00 00 00 02 C5 BC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07 03 00 00 00 02 C4 6D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08 03 00 00 00 02 C4 92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09 03 00 00 00 02 C5 43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0A 03 00 00 00 02 C5 70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0B 03 00 00 00 02 C4 A1</w:t>
      </w:r>
    </w:p>
    <w:p>
      <w:pPr>
        <w:framePr w:w="1532" w:wrap="around" w:vAnchor="margin" w:hAnchor="text" w:x="1440" w:y="12517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0C 03 00 00 00 02 C5 16</w:t>
      </w:r>
    </w:p>
    <w:p>
      <w:pPr>
        <w:framePr w:w="714" w:wrap="around" w:vAnchor="margin" w:hAnchor="text" w:x="3091" w:y="12517"/>
        <w:widowControl w:val="0"/>
        <w:autoSpaceDE w:val="0"/>
        <w:autoSpaceDN w:val="0"/>
        <w:spacing w:before="0" w:after="0" w:line="130" w:lineRule="exact"/>
        <w:jc w:val="left"/>
        <w:rPr>
          <w:rFonts w:ascii="宋体" w:hAnsi="宋体" w:cs="宋体"/>
          <w:color w:val="000000"/>
          <w:sz w:val="13"/>
          <w:szCs w:val="13"/>
        </w:rPr>
      </w:pPr>
      <w:r>
        <w:rPr>
          <w:rFonts w:hint="eastAsia" w:ascii="宋体" w:hAnsi="宋体" w:cs="宋体"/>
          <w:color w:val="000000"/>
          <w:sz w:val="13"/>
          <w:szCs w:val="13"/>
        </w:rPr>
        <w:t>清零命令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135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01 06 08 00 AB 56 74 A4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02 06 08 00 AB 56 74 97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03 06 08 00 AB 56 75 46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04 06 08 00 AB 56 74 F1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05 06 08 00 AB 56 75 20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06 06 08 00 AB 56 75 13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07 06 08 00 AB 56 74 C2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08 06 08 00 AB 56 74 3D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09 06 08 00 AB 56 75 EC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0A 06 08 00 AB 56 75 DF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4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0B 06 08 00 AB 56 74 0E</w:t>
      </w:r>
    </w:p>
    <w:p>
      <w:pPr>
        <w:framePr w:w="1574" w:wrap="around" w:vAnchor="margin" w:hAnchor="text" w:x="3091" w:y="12841"/>
        <w:widowControl w:val="0"/>
        <w:autoSpaceDE w:val="0"/>
        <w:autoSpaceDN w:val="0"/>
        <w:spacing w:before="0" w:after="0" w:line="322" w:lineRule="exact"/>
        <w:jc w:val="left"/>
        <w:rPr>
          <w:rFonts w:ascii="QQIIDW+TimesNewRomanPSMT" w:cs="QQIIDW+TimesNewRomanPSMT"/>
          <w:color w:val="000000"/>
          <w:sz w:val="13"/>
          <w:szCs w:val="13"/>
        </w:rPr>
      </w:pPr>
      <w:r>
        <w:rPr>
          <w:rFonts w:ascii="QQIIDW+TimesNewRomanPSMT" w:cs="QQIIDW+TimesNewRomanPSMT"/>
          <w:color w:val="000000"/>
          <w:sz w:val="13"/>
          <w:szCs w:val="13"/>
        </w:rPr>
        <w:t>0C 06 08 00 AB 56 75 B9</w:t>
      </w:r>
    </w:p>
    <w:p>
      <w:pPr>
        <w:framePr w:w="420" w:wrap="around" w:vAnchor="margin" w:hAnchor="text" w:x="5813" w:y="16495"/>
        <w:widowControl w:val="0"/>
        <w:autoSpaceDE w:val="0"/>
        <w:autoSpaceDN w:val="0"/>
        <w:spacing w:before="0" w:after="0" w:line="218" w:lineRule="exact"/>
        <w:jc w:val="left"/>
        <w:rPr>
          <w:rFonts w:ascii="QQIIDW+TimesNewRomanPSMT" w:cs="QQIIDW+TimesNewRomanPSMT"/>
          <w:color w:val="000000"/>
          <w:sz w:val="21"/>
          <w:szCs w:val="21"/>
        </w:rPr>
      </w:pPr>
      <w:r>
        <w:rPr>
          <w:rFonts w:ascii="QQIIDW+TimesNewRomanPSMT" w:cs="QQIIDW+TimesNewRomanPSMT"/>
          <w:color w:val="000000"/>
          <w:sz w:val="21"/>
          <w:szCs w:val="21"/>
        </w:rPr>
        <w:t>4</w:t>
      </w:r>
    </w:p>
    <w:p>
      <w:pPr>
        <w:spacing w:before="0" w:after="0" w:line="240" w:lineRule="atLeast"/>
        <w:jc w:val="left"/>
        <w:rPr>
          <w:rFonts w:ascii="Arial" w:cs="Times New Roman"/>
          <w:color w:val="FF0000"/>
          <w:sz w:val="14"/>
          <w:szCs w:val="14"/>
        </w:rPr>
      </w:pPr>
    </w:p>
    <w:sectPr>
      <w:pgSz w:w="11900" w:h="16820"/>
      <w:pgMar w:top="0" w:right="0" w:bottom="0" w:left="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HFRJH+Wingdings-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QQIIDW+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JEDSOH+TimesNewRomanPS-BoldMT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B2D"/>
    <w:rsid w:val="002A46CB"/>
    <w:rsid w:val="003A5736"/>
    <w:rsid w:val="00570AB6"/>
    <w:rsid w:val="00AD0658"/>
    <w:rsid w:val="00B06B85"/>
    <w:rsid w:val="00BA5B2D"/>
    <w:rsid w:val="00EA77EC"/>
    <w:rsid w:val="00FE6E28"/>
    <w:rsid w:val="283C46BC"/>
    <w:rsid w:val="466F2CF2"/>
    <w:rsid w:val="495563A3"/>
    <w:rsid w:val="6C4E7A5E"/>
    <w:rsid w:val="7A21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20" w:after="240"/>
      <w:jc w:val="both"/>
    </w:pPr>
    <w:rPr>
      <w:rFonts w:ascii="Calibri" w:hAnsi="Calibri" w:eastAsia="宋体" w:cs="Calibri"/>
      <w:kern w:val="2"/>
      <w:sz w:val="22"/>
      <w:szCs w:val="22"/>
      <w:lang w:val="ru-RU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9"/>
    <customShpInfo spid="_x0000_s1038"/>
    <customShpInfo spid="_x0000_s1037"/>
    <customShpInfo spid="_x0000_s1036"/>
    <customShpInfo spid="_x0000_s1035"/>
    <customShpInfo spid="_x0000_s1033"/>
    <customShpInfo spid="_x0000_s1032"/>
    <customShpInfo spid="_x0000_s1027"/>
    <customShpInfo spid="_x0000_s1043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Aspose</Company>
  <Pages>4</Pages>
  <Words>1499</Words>
  <Characters>8548</Characters>
  <Lines>0</Lines>
  <Paragraphs>0</Paragraphs>
  <TotalTime>6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2017-03-28T06:02:00Z</dcterms:created>
  <dc:creator>NETWORK SERVICE</dc:creator>
  <cp:lastModifiedBy>Administrator</cp:lastModifiedBy>
  <dcterms:modified xsi:type="dcterms:W3CDTF">2021-08-24T01:57:15Z</dcterms:modified>
  <dc:title>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7AD01743E11641D298329A0E9087F6D6</vt:lpwstr>
  </property>
</Properties>
</file>